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CCB77" w14:textId="77777777" w:rsidR="00566CE2" w:rsidRDefault="00566CE2">
      <w:pPr>
        <w:pStyle w:val="Title"/>
      </w:pPr>
      <w:r>
        <w:t>Mark Silcox - Curriculum Vitae</w:t>
      </w:r>
    </w:p>
    <w:p w14:paraId="756CCB78" w14:textId="77777777" w:rsidR="00566CE2" w:rsidRDefault="00566CE2">
      <w:pPr>
        <w:jc w:val="center"/>
        <w:rPr>
          <w:b/>
          <w:sz w:val="24"/>
        </w:rPr>
      </w:pPr>
    </w:p>
    <w:p w14:paraId="756CCB79" w14:textId="77777777" w:rsidR="00566CE2" w:rsidRDefault="00566CE2">
      <w:pPr>
        <w:jc w:val="center"/>
        <w:rPr>
          <w:b/>
          <w:sz w:val="24"/>
        </w:rPr>
      </w:pPr>
    </w:p>
    <w:p w14:paraId="756CCB7A" w14:textId="77777777" w:rsidR="00566CE2" w:rsidRPr="00F26287" w:rsidRDefault="00D250EE">
      <w:pPr>
        <w:jc w:val="both"/>
        <w:rPr>
          <w:sz w:val="24"/>
          <w:szCs w:val="24"/>
        </w:rPr>
      </w:pPr>
      <w:r w:rsidRPr="00F26287">
        <w:rPr>
          <w:sz w:val="24"/>
          <w:szCs w:val="24"/>
        </w:rPr>
        <w:t>645 N. Broadway</w:t>
      </w:r>
      <w:r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566CE2" w:rsidRPr="00F26287">
        <w:rPr>
          <w:sz w:val="24"/>
          <w:szCs w:val="24"/>
        </w:rPr>
        <w:t>Humanities &amp; Philosophy Dept.</w:t>
      </w:r>
    </w:p>
    <w:p w14:paraId="756CCB7B" w14:textId="77777777" w:rsidR="00F26287" w:rsidRPr="00F26287" w:rsidRDefault="00F26287" w:rsidP="009E524E">
      <w:pPr>
        <w:jc w:val="both"/>
        <w:rPr>
          <w:sz w:val="24"/>
          <w:szCs w:val="24"/>
        </w:rPr>
      </w:pPr>
      <w:r w:rsidRPr="00F26287">
        <w:rPr>
          <w:sz w:val="24"/>
          <w:szCs w:val="24"/>
        </w:rPr>
        <w:t>Edmond, OK</w:t>
      </w:r>
      <w:r w:rsidRPr="00F26287">
        <w:rPr>
          <w:sz w:val="24"/>
          <w:szCs w:val="24"/>
        </w:rPr>
        <w:tab/>
        <w:t>73034</w:t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566CE2" w:rsidRPr="00F26287">
        <w:rPr>
          <w:sz w:val="24"/>
          <w:szCs w:val="24"/>
        </w:rPr>
        <w:t>University of Central Oklahoma</w:t>
      </w:r>
    </w:p>
    <w:p w14:paraId="756CCB7C" w14:textId="3320E53E" w:rsidR="00566CE2" w:rsidRPr="00F26287" w:rsidRDefault="00F26287" w:rsidP="009E524E">
      <w:pPr>
        <w:jc w:val="both"/>
        <w:rPr>
          <w:sz w:val="24"/>
          <w:szCs w:val="24"/>
        </w:rPr>
      </w:pPr>
      <w:r w:rsidRPr="00F26287">
        <w:rPr>
          <w:sz w:val="24"/>
          <w:szCs w:val="24"/>
        </w:rPr>
        <w:t>(405) 216-0908</w:t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9E524E" w:rsidRPr="00F26287">
        <w:rPr>
          <w:sz w:val="24"/>
          <w:szCs w:val="24"/>
        </w:rPr>
        <w:t>205</w:t>
      </w:r>
      <w:r w:rsidR="00120404">
        <w:rPr>
          <w:sz w:val="24"/>
          <w:szCs w:val="24"/>
        </w:rPr>
        <w:t>C</w:t>
      </w:r>
      <w:r w:rsidR="009E524E" w:rsidRPr="00F26287">
        <w:rPr>
          <w:sz w:val="24"/>
          <w:szCs w:val="24"/>
        </w:rPr>
        <w:t xml:space="preserve"> Liberal Arts, Box 184</w:t>
      </w:r>
    </w:p>
    <w:p w14:paraId="756CCB7D" w14:textId="77777777" w:rsidR="00566CE2" w:rsidRPr="00F26287" w:rsidRDefault="00F26287">
      <w:pPr>
        <w:jc w:val="both"/>
        <w:rPr>
          <w:sz w:val="24"/>
          <w:szCs w:val="24"/>
          <w:u w:val="single"/>
        </w:rPr>
      </w:pPr>
      <w:r w:rsidRPr="00F26287">
        <w:rPr>
          <w:sz w:val="24"/>
          <w:szCs w:val="24"/>
        </w:rPr>
        <w:t>mark.silcox@att.net</w:t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7F2CF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="009E524E" w:rsidRPr="00F26287">
        <w:rPr>
          <w:sz w:val="24"/>
          <w:szCs w:val="24"/>
        </w:rPr>
        <w:t>100 N University Drive</w:t>
      </w:r>
    </w:p>
    <w:p w14:paraId="756CCB7E" w14:textId="7BF61F31" w:rsidR="00566CE2" w:rsidRPr="00F26287" w:rsidRDefault="00F94B83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ORCID: </w:t>
      </w:r>
      <w:r w:rsidRPr="00F94B83">
        <w:rPr>
          <w:sz w:val="24"/>
          <w:szCs w:val="24"/>
        </w:rPr>
        <w:t>0000-0002-2271-1431</w:t>
      </w:r>
      <w:r w:rsidR="00566CE2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 w:rsidR="00F26287" w:rsidRPr="00F2628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E524E" w:rsidRPr="00F26287">
        <w:rPr>
          <w:sz w:val="24"/>
          <w:szCs w:val="24"/>
        </w:rPr>
        <w:t>Edmond, Oklahoma</w:t>
      </w:r>
      <w:r w:rsidR="0018640F" w:rsidRPr="00F26287">
        <w:rPr>
          <w:sz w:val="24"/>
          <w:szCs w:val="24"/>
        </w:rPr>
        <w:t xml:space="preserve"> 73034</w:t>
      </w:r>
    </w:p>
    <w:p w14:paraId="756CCB7F" w14:textId="77777777" w:rsidR="009E524E" w:rsidRPr="00F26287" w:rsidRDefault="00F26287" w:rsidP="009E524E">
      <w:pPr>
        <w:rPr>
          <w:sz w:val="24"/>
          <w:szCs w:val="24"/>
        </w:rPr>
      </w:pP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</w:r>
      <w:r w:rsidRPr="00F26287">
        <w:rPr>
          <w:sz w:val="24"/>
          <w:szCs w:val="24"/>
        </w:rPr>
        <w:tab/>
        <w:t>(405) 974-5625</w:t>
      </w:r>
    </w:p>
    <w:p w14:paraId="756CCB80" w14:textId="77777777" w:rsidR="00F26287" w:rsidRDefault="00F26287">
      <w:pPr>
        <w:pStyle w:val="Heading1"/>
        <w:rPr>
          <w:sz w:val="24"/>
        </w:rPr>
      </w:pPr>
    </w:p>
    <w:p w14:paraId="756CCB81" w14:textId="77777777" w:rsidR="007649DC" w:rsidRDefault="007649DC">
      <w:pPr>
        <w:pStyle w:val="Heading1"/>
        <w:rPr>
          <w:sz w:val="24"/>
        </w:rPr>
      </w:pPr>
    </w:p>
    <w:p w14:paraId="756CCB82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Education</w:t>
      </w:r>
    </w:p>
    <w:p w14:paraId="756CCB83" w14:textId="77777777" w:rsidR="00566CE2" w:rsidRDefault="00566CE2">
      <w:pPr>
        <w:ind w:left="720"/>
        <w:jc w:val="both"/>
        <w:rPr>
          <w:sz w:val="24"/>
        </w:rPr>
      </w:pPr>
      <w:r>
        <w:rPr>
          <w:sz w:val="24"/>
        </w:rPr>
        <w:t xml:space="preserve">Ph.D., Philosophy, The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Ohio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State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>, 2002.</w:t>
      </w:r>
    </w:p>
    <w:p w14:paraId="756CCB84" w14:textId="77777777" w:rsidR="00566CE2" w:rsidRDefault="00566CE2">
      <w:pPr>
        <w:ind w:left="720"/>
        <w:jc w:val="both"/>
        <w:rPr>
          <w:sz w:val="24"/>
        </w:rPr>
      </w:pPr>
      <w:r>
        <w:rPr>
          <w:sz w:val="24"/>
        </w:rPr>
        <w:t>M.A., Philosophy, University of Toronto, 1993.</w:t>
      </w:r>
    </w:p>
    <w:p w14:paraId="756CCB85" w14:textId="77777777" w:rsidR="00566CE2" w:rsidRDefault="00566CE2">
      <w:pPr>
        <w:ind w:left="720"/>
        <w:jc w:val="both"/>
        <w:rPr>
          <w:sz w:val="24"/>
        </w:rPr>
      </w:pPr>
      <w:r>
        <w:rPr>
          <w:sz w:val="24"/>
        </w:rPr>
        <w:t xml:space="preserve">B.A., Philosophy and English, University of Toronto, 1992. </w:t>
      </w:r>
    </w:p>
    <w:p w14:paraId="756CCB86" w14:textId="77777777" w:rsidR="00566CE2" w:rsidRDefault="00566CE2">
      <w:pPr>
        <w:jc w:val="both"/>
        <w:rPr>
          <w:sz w:val="24"/>
        </w:rPr>
      </w:pPr>
    </w:p>
    <w:p w14:paraId="756CCB87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Areas of Specialization</w:t>
      </w:r>
    </w:p>
    <w:p w14:paraId="756CCB88" w14:textId="033D37DC" w:rsidR="00566CE2" w:rsidRDefault="0078073E">
      <w:pPr>
        <w:ind w:left="720"/>
        <w:jc w:val="both"/>
        <w:rPr>
          <w:sz w:val="24"/>
        </w:rPr>
      </w:pPr>
      <w:r>
        <w:rPr>
          <w:sz w:val="24"/>
        </w:rPr>
        <w:t xml:space="preserve">Aesthetics, </w:t>
      </w:r>
      <w:r w:rsidR="000762B2">
        <w:rPr>
          <w:sz w:val="24"/>
        </w:rPr>
        <w:t>Philosophy of Language, Ethical Theory</w:t>
      </w:r>
      <w:r w:rsidR="0017642F">
        <w:rPr>
          <w:sz w:val="24"/>
        </w:rPr>
        <w:t xml:space="preserve">, Philosophy of </w:t>
      </w:r>
      <w:r w:rsidR="00E54859">
        <w:rPr>
          <w:sz w:val="24"/>
        </w:rPr>
        <w:t>Technology</w:t>
      </w:r>
    </w:p>
    <w:p w14:paraId="756CCB89" w14:textId="77777777" w:rsidR="00566CE2" w:rsidRDefault="00566CE2">
      <w:pPr>
        <w:jc w:val="both"/>
        <w:rPr>
          <w:sz w:val="24"/>
        </w:rPr>
      </w:pPr>
    </w:p>
    <w:p w14:paraId="756CCB8A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Areas of Competence</w:t>
      </w:r>
    </w:p>
    <w:p w14:paraId="756CCB8B" w14:textId="10476930" w:rsidR="00566CE2" w:rsidRDefault="00193C73">
      <w:pPr>
        <w:ind w:left="720"/>
        <w:jc w:val="both"/>
        <w:rPr>
          <w:sz w:val="24"/>
        </w:rPr>
      </w:pPr>
      <w:r>
        <w:rPr>
          <w:sz w:val="24"/>
        </w:rPr>
        <w:t>Metaphysics</w:t>
      </w:r>
      <w:r w:rsidR="00780602">
        <w:rPr>
          <w:sz w:val="24"/>
        </w:rPr>
        <w:t xml:space="preserve">, </w:t>
      </w:r>
      <w:r w:rsidR="00222556">
        <w:rPr>
          <w:sz w:val="24"/>
        </w:rPr>
        <w:t xml:space="preserve">Political Philosophy, </w:t>
      </w:r>
      <w:r w:rsidR="00566CE2">
        <w:rPr>
          <w:sz w:val="24"/>
        </w:rPr>
        <w:t>Applied Ethics,</w:t>
      </w:r>
      <w:r w:rsidR="00A213B1">
        <w:rPr>
          <w:sz w:val="24"/>
        </w:rPr>
        <w:t xml:space="preserve"> </w:t>
      </w:r>
      <w:r w:rsidR="005270C2">
        <w:rPr>
          <w:sz w:val="24"/>
        </w:rPr>
        <w:t>Logic</w:t>
      </w:r>
      <w:r w:rsidR="000709CB">
        <w:rPr>
          <w:sz w:val="24"/>
        </w:rPr>
        <w:t xml:space="preserve"> </w:t>
      </w:r>
    </w:p>
    <w:p w14:paraId="756CCB8C" w14:textId="77777777" w:rsidR="00566CE2" w:rsidRDefault="00566CE2">
      <w:pPr>
        <w:jc w:val="both"/>
      </w:pPr>
    </w:p>
    <w:p w14:paraId="756CCB8D" w14:textId="77777777" w:rsidR="00367F5D" w:rsidRDefault="00367F5D">
      <w:pPr>
        <w:jc w:val="both"/>
        <w:rPr>
          <w:b/>
          <w:sz w:val="24"/>
        </w:rPr>
      </w:pPr>
      <w:r>
        <w:rPr>
          <w:b/>
          <w:sz w:val="24"/>
        </w:rPr>
        <w:t>Books</w:t>
      </w:r>
    </w:p>
    <w:p w14:paraId="756CCB8E" w14:textId="77777777" w:rsidR="006D3524" w:rsidRPr="006D3524" w:rsidRDefault="006D3524" w:rsidP="00980EFA">
      <w:pPr>
        <w:tabs>
          <w:tab w:val="left" w:pos="9270"/>
        </w:tabs>
        <w:ind w:firstLine="720"/>
        <w:jc w:val="both"/>
        <w:rPr>
          <w:sz w:val="24"/>
        </w:rPr>
      </w:pPr>
      <w:r>
        <w:rPr>
          <w:i/>
          <w:sz w:val="24"/>
        </w:rPr>
        <w:t xml:space="preserve">A Defense of Simulated Experience: New Noble Lies, </w:t>
      </w:r>
      <w:r>
        <w:rPr>
          <w:sz w:val="24"/>
        </w:rPr>
        <w:t>Routledge (</w:t>
      </w:r>
      <w:r w:rsidR="0056112B">
        <w:rPr>
          <w:sz w:val="24"/>
        </w:rPr>
        <w:t>January, 2019</w:t>
      </w:r>
      <w:r>
        <w:rPr>
          <w:sz w:val="24"/>
        </w:rPr>
        <w:t>)</w:t>
      </w:r>
    </w:p>
    <w:p w14:paraId="756CCB8F" w14:textId="77777777" w:rsidR="00980EFA" w:rsidRPr="00367F5D" w:rsidRDefault="005C76BB" w:rsidP="00980EFA">
      <w:pPr>
        <w:tabs>
          <w:tab w:val="left" w:pos="9270"/>
        </w:tabs>
        <w:ind w:firstLine="720"/>
        <w:jc w:val="both"/>
        <w:rPr>
          <w:sz w:val="24"/>
        </w:rPr>
      </w:pPr>
      <w:r>
        <w:rPr>
          <w:i/>
          <w:sz w:val="24"/>
        </w:rPr>
        <w:t xml:space="preserve">Philosophy </w:t>
      </w:r>
      <w:r w:rsidR="002F7F74">
        <w:rPr>
          <w:i/>
          <w:sz w:val="24"/>
        </w:rPr>
        <w:t>t</w:t>
      </w:r>
      <w:r w:rsidR="00ED5E2D">
        <w:rPr>
          <w:i/>
          <w:sz w:val="24"/>
        </w:rPr>
        <w:t>hrough</w:t>
      </w:r>
      <w:r w:rsidR="00367F5D" w:rsidRPr="00367F5D">
        <w:rPr>
          <w:i/>
          <w:sz w:val="24"/>
        </w:rPr>
        <w:t xml:space="preserve"> Video Games</w:t>
      </w:r>
      <w:r w:rsidR="00367F5D">
        <w:rPr>
          <w:i/>
          <w:sz w:val="24"/>
        </w:rPr>
        <w:t xml:space="preserve"> </w:t>
      </w:r>
      <w:r w:rsidR="00367F5D">
        <w:rPr>
          <w:sz w:val="24"/>
        </w:rPr>
        <w:t>(wi</w:t>
      </w:r>
      <w:r w:rsidR="00B96038">
        <w:rPr>
          <w:sz w:val="24"/>
        </w:rPr>
        <w:t xml:space="preserve">th Jon Cogburn), Routledge </w:t>
      </w:r>
      <w:r w:rsidR="00367F5D">
        <w:rPr>
          <w:sz w:val="24"/>
        </w:rPr>
        <w:t>(</w:t>
      </w:r>
      <w:r w:rsidR="00ED5E2D">
        <w:rPr>
          <w:sz w:val="24"/>
        </w:rPr>
        <w:t>December</w:t>
      </w:r>
      <w:r w:rsidR="0060092B">
        <w:rPr>
          <w:sz w:val="24"/>
        </w:rPr>
        <w:t>,</w:t>
      </w:r>
      <w:r w:rsidR="00ED5E2D">
        <w:rPr>
          <w:sz w:val="24"/>
        </w:rPr>
        <w:t xml:space="preserve"> 2008</w:t>
      </w:r>
      <w:r w:rsidR="00367F5D">
        <w:rPr>
          <w:sz w:val="24"/>
        </w:rPr>
        <w:t>)</w:t>
      </w:r>
    </w:p>
    <w:p w14:paraId="756CCB90" w14:textId="77777777" w:rsidR="00367F5D" w:rsidRDefault="00367F5D">
      <w:pPr>
        <w:jc w:val="both"/>
        <w:rPr>
          <w:b/>
          <w:sz w:val="24"/>
        </w:rPr>
      </w:pPr>
    </w:p>
    <w:p w14:paraId="756CCB91" w14:textId="77777777" w:rsidR="00980EFA" w:rsidRDefault="00980EFA" w:rsidP="006B212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Edited Anthologies</w:t>
      </w:r>
    </w:p>
    <w:p w14:paraId="756CCB92" w14:textId="77777777" w:rsidR="007F2CF7" w:rsidRDefault="007F2CF7" w:rsidP="007F2CF7">
      <w:pPr>
        <w:ind w:left="720"/>
        <w:jc w:val="both"/>
        <w:rPr>
          <w:sz w:val="24"/>
          <w:szCs w:val="24"/>
        </w:rPr>
      </w:pPr>
      <w:r w:rsidRPr="00154013">
        <w:rPr>
          <w:i/>
          <w:sz w:val="24"/>
          <w:szCs w:val="24"/>
        </w:rPr>
        <w:t>Experience Machines: The Philosophy of Virtual Worlds</w:t>
      </w:r>
      <w:r>
        <w:rPr>
          <w:sz w:val="24"/>
          <w:szCs w:val="24"/>
        </w:rPr>
        <w:t xml:space="preserve">, Rowman and Littlefield </w:t>
      </w:r>
    </w:p>
    <w:p w14:paraId="756CCB93" w14:textId="77777777" w:rsidR="007F2CF7" w:rsidRPr="007F2CF7" w:rsidRDefault="007F2CF7" w:rsidP="007F2CF7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International (</w:t>
      </w:r>
      <w:r w:rsidR="003118E1">
        <w:rPr>
          <w:sz w:val="24"/>
          <w:szCs w:val="24"/>
        </w:rPr>
        <w:t>July, 2017</w:t>
      </w:r>
      <w:r>
        <w:rPr>
          <w:sz w:val="24"/>
          <w:szCs w:val="24"/>
        </w:rPr>
        <w:t>)</w:t>
      </w:r>
    </w:p>
    <w:p w14:paraId="756CCB94" w14:textId="77777777" w:rsidR="005270C2" w:rsidRDefault="00980EFA" w:rsidP="007F2CF7">
      <w:pPr>
        <w:ind w:firstLine="720"/>
        <w:jc w:val="both"/>
        <w:rPr>
          <w:sz w:val="24"/>
          <w:szCs w:val="24"/>
        </w:rPr>
      </w:pPr>
      <w:r w:rsidRPr="00980EFA">
        <w:rPr>
          <w:i/>
          <w:sz w:val="24"/>
          <w:szCs w:val="24"/>
        </w:rPr>
        <w:t>Dungeons &amp; Dragons</w:t>
      </w:r>
      <w:r w:rsidR="00314264">
        <w:rPr>
          <w:i/>
          <w:sz w:val="24"/>
          <w:szCs w:val="24"/>
        </w:rPr>
        <w:t xml:space="preserve"> and Philosophy</w:t>
      </w:r>
      <w:r w:rsidR="005270C2">
        <w:rPr>
          <w:i/>
          <w:sz w:val="24"/>
          <w:szCs w:val="24"/>
        </w:rPr>
        <w:t>: Raiding the Temple of Wisdom</w:t>
      </w:r>
      <w:r>
        <w:rPr>
          <w:sz w:val="24"/>
          <w:szCs w:val="24"/>
        </w:rPr>
        <w:t xml:space="preserve"> (with Jon Cogbur</w:t>
      </w:r>
      <w:r w:rsidR="007471B8">
        <w:rPr>
          <w:sz w:val="24"/>
          <w:szCs w:val="24"/>
        </w:rPr>
        <w:t xml:space="preserve">n), </w:t>
      </w:r>
    </w:p>
    <w:p w14:paraId="756CCB95" w14:textId="77777777" w:rsidR="00980EFA" w:rsidRDefault="00B96038" w:rsidP="005270C2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Open Court</w:t>
      </w:r>
      <w:r w:rsidR="007471B8">
        <w:rPr>
          <w:sz w:val="24"/>
          <w:szCs w:val="24"/>
        </w:rPr>
        <w:t xml:space="preserve"> (September,</w:t>
      </w:r>
      <w:r w:rsidR="001606C7">
        <w:rPr>
          <w:sz w:val="24"/>
          <w:szCs w:val="24"/>
        </w:rPr>
        <w:t xml:space="preserve"> 2012</w:t>
      </w:r>
      <w:r w:rsidR="00980EFA">
        <w:rPr>
          <w:sz w:val="24"/>
          <w:szCs w:val="24"/>
        </w:rPr>
        <w:t>)</w:t>
      </w:r>
    </w:p>
    <w:p w14:paraId="756CCB96" w14:textId="77777777" w:rsidR="00980EFA" w:rsidRDefault="00980EFA" w:rsidP="006B2125">
      <w:pPr>
        <w:jc w:val="both"/>
        <w:rPr>
          <w:b/>
          <w:sz w:val="24"/>
          <w:szCs w:val="24"/>
        </w:rPr>
      </w:pPr>
    </w:p>
    <w:p w14:paraId="756CCB97" w14:textId="77777777" w:rsidR="00B76B27" w:rsidRPr="00CB226E" w:rsidRDefault="00B85ED4" w:rsidP="006B08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Peer-Reviewed</w:t>
      </w:r>
      <w:r w:rsidR="00566CE2" w:rsidRPr="00F32D73">
        <w:rPr>
          <w:b/>
          <w:sz w:val="24"/>
          <w:szCs w:val="24"/>
        </w:rPr>
        <w:t xml:space="preserve"> </w:t>
      </w:r>
      <w:r w:rsidR="00F775FB">
        <w:rPr>
          <w:b/>
          <w:sz w:val="24"/>
          <w:szCs w:val="24"/>
        </w:rPr>
        <w:t>Articles</w:t>
      </w:r>
    </w:p>
    <w:p w14:paraId="70EC2908" w14:textId="096A48FF" w:rsidR="00D749DF" w:rsidRDefault="005B7E7D" w:rsidP="00126386">
      <w:pPr>
        <w:pStyle w:val="Main1"/>
      </w:pPr>
      <w:r>
        <w:t xml:space="preserve"> </w:t>
      </w:r>
      <w:r w:rsidR="00D749DF">
        <w:t>“Fictionalism and Virtual Objects,” in</w:t>
      </w:r>
      <w:r w:rsidR="00D749DF" w:rsidRPr="00D749DF">
        <w:t xml:space="preserve"> </w:t>
      </w:r>
      <w:r w:rsidR="00D749DF" w:rsidRPr="00D749DF">
        <w:rPr>
          <w:i/>
        </w:rPr>
        <w:t>Exploring Extended Realities: Metaphysical, psychological, and ethical challenges</w:t>
      </w:r>
      <w:r w:rsidR="00D749DF">
        <w:rPr>
          <w:i/>
        </w:rPr>
        <w:t xml:space="preserve">, </w:t>
      </w:r>
      <w:r w:rsidR="00D749DF">
        <w:t>Eds. Andrew Kissel and Erick Jose Ramirez, Routledge (</w:t>
      </w:r>
      <w:r w:rsidR="00353B6D">
        <w:t>December, 2023</w:t>
      </w:r>
      <w:r w:rsidR="00D749DF">
        <w:t>)</w:t>
      </w:r>
    </w:p>
    <w:p w14:paraId="4C5637E8" w14:textId="3D73D18C" w:rsidR="005B7E7D" w:rsidRDefault="005B7E7D" w:rsidP="005B7E7D">
      <w:pPr>
        <w:pStyle w:val="Main1"/>
      </w:pPr>
      <w:r>
        <w:t xml:space="preserve">“Distributive Justice and Gameplay” in </w:t>
      </w:r>
      <w:r w:rsidRPr="0098764E">
        <w:rPr>
          <w:i/>
        </w:rPr>
        <w:t>Philosophia</w:t>
      </w:r>
      <w:r>
        <w:t xml:space="preserve"> (June, 2023)</w:t>
      </w:r>
    </w:p>
    <w:p w14:paraId="28099887" w14:textId="379EFCE1" w:rsidR="00126386" w:rsidRDefault="00126386" w:rsidP="00126386">
      <w:pPr>
        <w:pStyle w:val="Main1"/>
      </w:pPr>
      <w:r>
        <w:t>“</w:t>
      </w:r>
      <w:r w:rsidR="0098764E">
        <w:t>Psychohistory’s Noble Lie</w:t>
      </w:r>
      <w:r>
        <w:t xml:space="preserve">” in </w:t>
      </w:r>
      <w:r w:rsidRPr="00126386">
        <w:rPr>
          <w:i/>
        </w:rPr>
        <w:t>Isaac Asimov’s Foundation and Philosophy: Psychohistory and its Discontents</w:t>
      </w:r>
      <w:r>
        <w:t>, Eds. Joshua Heter and Josef Thomas Simpson, Carus Books (</w:t>
      </w:r>
      <w:r w:rsidR="0098764E">
        <w:t>June, 2023</w:t>
      </w:r>
      <w:r>
        <w:t>)</w:t>
      </w:r>
    </w:p>
    <w:p w14:paraId="756CCB99" w14:textId="41900231" w:rsidR="00AC5EE3" w:rsidRDefault="00AC5EE3" w:rsidP="00AC5EE3">
      <w:pPr>
        <w:pStyle w:val="Main1"/>
      </w:pPr>
      <w:r>
        <w:t>“</w:t>
      </w:r>
      <w:r w:rsidRPr="00AC5EE3">
        <w:t>Historicism, Science Fiction, and the Singularity</w:t>
      </w:r>
      <w:r>
        <w:t xml:space="preserve">,” in </w:t>
      </w:r>
      <w:r w:rsidRPr="00AC5EE3">
        <w:rPr>
          <w:i/>
        </w:rPr>
        <w:t>Minding the Future: Contemporary Issues in Artificial Intelligence</w:t>
      </w:r>
      <w:r>
        <w:t>, Eds. Barry Dainton, Will Slocombe, and Attila Tanyi, Springer (</w:t>
      </w:r>
      <w:r w:rsidR="00D96323">
        <w:t>September, 2021</w:t>
      </w:r>
      <w:r>
        <w:t>)</w:t>
      </w:r>
    </w:p>
    <w:p w14:paraId="756CCB9A" w14:textId="7C25C080" w:rsidR="0016066B" w:rsidRDefault="0016066B" w:rsidP="0016066B">
      <w:pPr>
        <w:pStyle w:val="Main1"/>
      </w:pPr>
      <w:r>
        <w:t>“</w:t>
      </w:r>
      <w:r w:rsidR="005F23FE">
        <w:t>Story Notes for</w:t>
      </w:r>
      <w:r>
        <w:t xml:space="preserve"> ‘Monsters and Soldiers’” in </w:t>
      </w:r>
      <w:r w:rsidRPr="001329EF">
        <w:rPr>
          <w:i/>
        </w:rPr>
        <w:t>Philosophy through Science Fiction Stories</w:t>
      </w:r>
      <w:r>
        <w:rPr>
          <w:i/>
        </w:rPr>
        <w:t xml:space="preserve">, </w:t>
      </w:r>
      <w:r>
        <w:t>Ed</w:t>
      </w:r>
      <w:r w:rsidR="00D04833">
        <w:t>s</w:t>
      </w:r>
      <w:r>
        <w:t xml:space="preserve">. </w:t>
      </w:r>
      <w:r w:rsidRPr="001329EF">
        <w:t>Helen De Cruz</w:t>
      </w:r>
      <w:r>
        <w:t xml:space="preserve">, </w:t>
      </w:r>
      <w:r w:rsidR="00D04833" w:rsidRPr="00D04833">
        <w:t>Johan De Smedt, and Eric Schwitzgebel</w:t>
      </w:r>
      <w:r w:rsidR="00D04833">
        <w:t xml:space="preserve">, </w:t>
      </w:r>
      <w:r>
        <w:t>Bloomsbury (</w:t>
      </w:r>
      <w:r w:rsidR="001026A8">
        <w:t>January, 2021</w:t>
      </w:r>
      <w:r>
        <w:t>)</w:t>
      </w:r>
    </w:p>
    <w:p w14:paraId="08C8ACB9" w14:textId="65A6C3D4" w:rsidR="0008464F" w:rsidRPr="0016066B" w:rsidRDefault="0008464F" w:rsidP="0008464F">
      <w:pPr>
        <w:pStyle w:val="Main1"/>
      </w:pPr>
      <w:r>
        <w:t xml:space="preserve">“Stone Soup: Distributional Goods and Principles of Justice,” in </w:t>
      </w:r>
      <w:r w:rsidRPr="006C73AA">
        <w:rPr>
          <w:i/>
        </w:rPr>
        <w:t>Social Theory and Practice</w:t>
      </w:r>
      <w:r>
        <w:t xml:space="preserve"> (October, 2020)</w:t>
      </w:r>
    </w:p>
    <w:p w14:paraId="756CCB9B" w14:textId="15483234" w:rsidR="00B76B27" w:rsidRPr="00583DF2" w:rsidRDefault="00583DF2" w:rsidP="00B76B27">
      <w:pPr>
        <w:ind w:firstLine="720"/>
        <w:jc w:val="both"/>
        <w:rPr>
          <w:sz w:val="24"/>
          <w:szCs w:val="24"/>
        </w:rPr>
      </w:pPr>
      <w:r w:rsidRPr="00583DF2">
        <w:rPr>
          <w:sz w:val="24"/>
          <w:szCs w:val="24"/>
        </w:rPr>
        <w:t xml:space="preserve">“The Transition </w:t>
      </w:r>
      <w:r w:rsidR="00D96F8F">
        <w:rPr>
          <w:sz w:val="24"/>
          <w:szCs w:val="24"/>
        </w:rPr>
        <w:t>i</w:t>
      </w:r>
      <w:r w:rsidRPr="00583DF2">
        <w:rPr>
          <w:sz w:val="24"/>
          <w:szCs w:val="24"/>
        </w:rPr>
        <w:t xml:space="preserve">nto Virtual Reality” in </w:t>
      </w:r>
      <w:r w:rsidRPr="00583DF2">
        <w:rPr>
          <w:i/>
          <w:sz w:val="24"/>
          <w:szCs w:val="24"/>
        </w:rPr>
        <w:t>Disputatio</w:t>
      </w:r>
      <w:r w:rsidRPr="00583DF2">
        <w:rPr>
          <w:sz w:val="24"/>
          <w:szCs w:val="24"/>
        </w:rPr>
        <w:t xml:space="preserve"> (</w:t>
      </w:r>
      <w:r w:rsidR="00D25D53">
        <w:rPr>
          <w:sz w:val="24"/>
          <w:szCs w:val="24"/>
        </w:rPr>
        <w:t>December</w:t>
      </w:r>
      <w:r w:rsidR="00440DDB">
        <w:rPr>
          <w:sz w:val="24"/>
          <w:szCs w:val="24"/>
        </w:rPr>
        <w:t>, 2019</w:t>
      </w:r>
      <w:r w:rsidRPr="00583DF2">
        <w:rPr>
          <w:sz w:val="24"/>
          <w:szCs w:val="24"/>
        </w:rPr>
        <w:t>)</w:t>
      </w:r>
    </w:p>
    <w:p w14:paraId="756CCB9C" w14:textId="77777777" w:rsidR="006B088E" w:rsidRPr="006B088E" w:rsidRDefault="006B088E" w:rsidP="00583DF2">
      <w:pPr>
        <w:ind w:firstLine="720"/>
        <w:jc w:val="both"/>
        <w:rPr>
          <w:i/>
          <w:sz w:val="24"/>
          <w:szCs w:val="24"/>
        </w:rPr>
      </w:pPr>
      <w:r w:rsidRPr="006B088E">
        <w:rPr>
          <w:sz w:val="24"/>
          <w:szCs w:val="24"/>
        </w:rPr>
        <w:t xml:space="preserve">“The Many </w:t>
      </w:r>
      <w:r>
        <w:rPr>
          <w:sz w:val="24"/>
          <w:szCs w:val="24"/>
        </w:rPr>
        <w:t>F</w:t>
      </w:r>
      <w:r w:rsidRPr="006B088E">
        <w:rPr>
          <w:sz w:val="24"/>
          <w:szCs w:val="24"/>
        </w:rPr>
        <w:t xml:space="preserve">aces of Gossip in </w:t>
      </w:r>
      <w:r w:rsidRPr="006B088E">
        <w:rPr>
          <w:i/>
          <w:sz w:val="24"/>
          <w:szCs w:val="24"/>
        </w:rPr>
        <w:t>Emma</w:t>
      </w:r>
      <w:r w:rsidRPr="006B088E">
        <w:rPr>
          <w:sz w:val="24"/>
          <w:szCs w:val="24"/>
        </w:rPr>
        <w:t xml:space="preserve">” (with Heidi Silcox) in </w:t>
      </w:r>
      <w:r w:rsidRPr="006B088E">
        <w:rPr>
          <w:i/>
          <w:sz w:val="24"/>
          <w:szCs w:val="24"/>
        </w:rPr>
        <w:t xml:space="preserve">Oxford Studies in Philosophy </w:t>
      </w:r>
    </w:p>
    <w:p w14:paraId="756CCB9D" w14:textId="77777777" w:rsidR="006B088E" w:rsidRDefault="006B088E" w:rsidP="006B088E">
      <w:pPr>
        <w:ind w:left="720" w:firstLine="720"/>
        <w:jc w:val="both"/>
        <w:rPr>
          <w:sz w:val="24"/>
          <w:szCs w:val="24"/>
        </w:rPr>
      </w:pPr>
      <w:r w:rsidRPr="006B088E">
        <w:rPr>
          <w:i/>
          <w:sz w:val="24"/>
          <w:szCs w:val="24"/>
        </w:rPr>
        <w:lastRenderedPageBreak/>
        <w:t>and Literature: Jane Austen’s Emma</w:t>
      </w:r>
      <w:r>
        <w:rPr>
          <w:sz w:val="24"/>
          <w:szCs w:val="24"/>
        </w:rPr>
        <w:t xml:space="preserve">, Ed. Eva Dadlez, Oxford University Press </w:t>
      </w:r>
    </w:p>
    <w:p w14:paraId="756CCB9E" w14:textId="77777777" w:rsidR="006B088E" w:rsidRDefault="006B088E" w:rsidP="006B088E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F4BDF">
        <w:rPr>
          <w:sz w:val="24"/>
          <w:szCs w:val="24"/>
        </w:rPr>
        <w:t>October, 2018</w:t>
      </w:r>
      <w:r>
        <w:rPr>
          <w:sz w:val="24"/>
          <w:szCs w:val="24"/>
        </w:rPr>
        <w:t>)</w:t>
      </w:r>
    </w:p>
    <w:p w14:paraId="756CCB9F" w14:textId="77777777" w:rsidR="00CB226E" w:rsidRDefault="00CB226E" w:rsidP="00CB22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F7BE6">
        <w:rPr>
          <w:sz w:val="24"/>
          <w:szCs w:val="24"/>
        </w:rPr>
        <w:t>“Agonistic Moralism</w:t>
      </w:r>
      <w:r w:rsidRPr="00B76B27">
        <w:rPr>
          <w:sz w:val="24"/>
          <w:szCs w:val="24"/>
        </w:rPr>
        <w:t xml:space="preserve">” in </w:t>
      </w:r>
      <w:r w:rsidRPr="00B76B27">
        <w:rPr>
          <w:i/>
          <w:sz w:val="24"/>
          <w:szCs w:val="24"/>
        </w:rPr>
        <w:t>Contemporary Aesthetics</w:t>
      </w:r>
      <w:r w:rsidRPr="00B76B27">
        <w:rPr>
          <w:sz w:val="24"/>
          <w:szCs w:val="24"/>
        </w:rPr>
        <w:t xml:space="preserve"> (</w:t>
      </w:r>
      <w:r>
        <w:rPr>
          <w:sz w:val="24"/>
          <w:szCs w:val="24"/>
        </w:rPr>
        <w:t>September, 2018</w:t>
      </w:r>
      <w:r w:rsidRPr="00B76B27">
        <w:rPr>
          <w:sz w:val="24"/>
          <w:szCs w:val="24"/>
        </w:rPr>
        <w:t>)</w:t>
      </w:r>
    </w:p>
    <w:p w14:paraId="756CCBA0" w14:textId="77777777" w:rsidR="00B76B27" w:rsidRPr="0004732F" w:rsidRDefault="00B76B27" w:rsidP="00B76B27">
      <w:pPr>
        <w:ind w:firstLine="720"/>
        <w:jc w:val="both"/>
        <w:rPr>
          <w:sz w:val="24"/>
          <w:szCs w:val="24"/>
        </w:rPr>
      </w:pPr>
      <w:r w:rsidRPr="0004732F">
        <w:rPr>
          <w:sz w:val="24"/>
          <w:szCs w:val="24"/>
        </w:rPr>
        <w:t xml:space="preserve">“Video Games and the ‘Theater of Love’” in </w:t>
      </w:r>
      <w:r w:rsidRPr="0004732F">
        <w:rPr>
          <w:i/>
          <w:sz w:val="24"/>
          <w:szCs w:val="24"/>
        </w:rPr>
        <w:t>The Aesthetics of Video Games</w:t>
      </w:r>
      <w:r w:rsidRPr="0004732F">
        <w:rPr>
          <w:sz w:val="24"/>
          <w:szCs w:val="24"/>
        </w:rPr>
        <w:t xml:space="preserve">, </w:t>
      </w:r>
      <w:r>
        <w:rPr>
          <w:sz w:val="24"/>
          <w:szCs w:val="24"/>
        </w:rPr>
        <w:t>E</w:t>
      </w:r>
      <w:r w:rsidRPr="0004732F">
        <w:rPr>
          <w:sz w:val="24"/>
          <w:szCs w:val="24"/>
        </w:rPr>
        <w:t xml:space="preserve">ds. Grant </w:t>
      </w:r>
    </w:p>
    <w:p w14:paraId="756CCBA1" w14:textId="77777777" w:rsidR="00B76B27" w:rsidRPr="006B088E" w:rsidRDefault="00B76B27" w:rsidP="00B76B27">
      <w:pPr>
        <w:ind w:left="720" w:firstLine="720"/>
        <w:jc w:val="both"/>
        <w:rPr>
          <w:sz w:val="24"/>
          <w:szCs w:val="24"/>
        </w:rPr>
      </w:pPr>
      <w:r w:rsidRPr="0004732F">
        <w:rPr>
          <w:sz w:val="24"/>
          <w:szCs w:val="24"/>
        </w:rPr>
        <w:t>Tavinor and Jonathan Robson</w:t>
      </w:r>
      <w:r w:rsidR="00D55B87">
        <w:rPr>
          <w:sz w:val="24"/>
          <w:szCs w:val="24"/>
        </w:rPr>
        <w:t>, Routledge</w:t>
      </w:r>
      <w:r w:rsidRPr="0004732F">
        <w:rPr>
          <w:sz w:val="24"/>
          <w:szCs w:val="24"/>
        </w:rPr>
        <w:t xml:space="preserve"> (</w:t>
      </w:r>
      <w:r>
        <w:rPr>
          <w:sz w:val="24"/>
          <w:szCs w:val="24"/>
        </w:rPr>
        <w:t>March, 2018</w:t>
      </w:r>
      <w:r w:rsidRPr="0004732F">
        <w:rPr>
          <w:sz w:val="24"/>
          <w:szCs w:val="24"/>
        </w:rPr>
        <w:t>)</w:t>
      </w:r>
    </w:p>
    <w:p w14:paraId="756CCBA2" w14:textId="77777777" w:rsidR="005A7B64" w:rsidRDefault="005A7B64" w:rsidP="0049109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2F7F74">
        <w:rPr>
          <w:sz w:val="24"/>
          <w:szCs w:val="24"/>
        </w:rPr>
        <w:t>‘</w:t>
      </w:r>
      <w:r>
        <w:rPr>
          <w:sz w:val="24"/>
          <w:szCs w:val="24"/>
        </w:rPr>
        <w:t xml:space="preserve">Thick’ Aesthetic Emotions and the Autonomy of Art” in </w:t>
      </w:r>
      <w:r w:rsidRPr="005A7B64">
        <w:rPr>
          <w:i/>
          <w:sz w:val="24"/>
          <w:szCs w:val="24"/>
        </w:rPr>
        <w:t>Philosophy and Literature</w:t>
      </w:r>
      <w:r>
        <w:rPr>
          <w:sz w:val="24"/>
          <w:szCs w:val="24"/>
        </w:rPr>
        <w:t xml:space="preserve"> </w:t>
      </w:r>
    </w:p>
    <w:p w14:paraId="756CCBA3" w14:textId="77777777" w:rsidR="005A7B64" w:rsidRDefault="005A7B64" w:rsidP="005A7B64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64886">
        <w:rPr>
          <w:sz w:val="24"/>
          <w:szCs w:val="24"/>
        </w:rPr>
        <w:t>October 2016</w:t>
      </w:r>
      <w:r>
        <w:rPr>
          <w:sz w:val="24"/>
          <w:szCs w:val="24"/>
        </w:rPr>
        <w:t>)</w:t>
      </w:r>
    </w:p>
    <w:p w14:paraId="756CCBA4" w14:textId="77777777" w:rsidR="00A11E7F" w:rsidRDefault="00491095" w:rsidP="00491095">
      <w:pPr>
        <w:ind w:firstLine="720"/>
        <w:jc w:val="both"/>
        <w:rPr>
          <w:sz w:val="24"/>
          <w:szCs w:val="24"/>
        </w:rPr>
      </w:pPr>
      <w:r w:rsidRPr="00491095">
        <w:rPr>
          <w:sz w:val="24"/>
          <w:szCs w:val="24"/>
        </w:rPr>
        <w:t>“Against Brain-in-a-Vatism</w:t>
      </w:r>
      <w:r w:rsidR="00A11E7F">
        <w:rPr>
          <w:sz w:val="24"/>
          <w:szCs w:val="24"/>
        </w:rPr>
        <w:t xml:space="preserve">: </w:t>
      </w:r>
      <w:r w:rsidR="00B36909">
        <w:rPr>
          <w:sz w:val="24"/>
          <w:szCs w:val="24"/>
        </w:rPr>
        <w:t>On the Value of Virtual Reality</w:t>
      </w:r>
      <w:r w:rsidRPr="00491095">
        <w:rPr>
          <w:sz w:val="24"/>
          <w:szCs w:val="24"/>
        </w:rPr>
        <w:t xml:space="preserve">" (with Jon Cogburn) in </w:t>
      </w:r>
    </w:p>
    <w:p w14:paraId="756CCBA5" w14:textId="77777777" w:rsidR="00491095" w:rsidRPr="00491095" w:rsidRDefault="00491095" w:rsidP="00A11E7F">
      <w:pPr>
        <w:ind w:left="720" w:firstLine="720"/>
        <w:jc w:val="both"/>
        <w:rPr>
          <w:sz w:val="24"/>
          <w:szCs w:val="24"/>
        </w:rPr>
      </w:pPr>
      <w:r w:rsidRPr="00491095">
        <w:rPr>
          <w:i/>
          <w:sz w:val="24"/>
          <w:szCs w:val="24"/>
        </w:rPr>
        <w:t>Philosophy &amp; Technology</w:t>
      </w:r>
      <w:r w:rsidRPr="00491095">
        <w:rPr>
          <w:sz w:val="24"/>
          <w:szCs w:val="24"/>
        </w:rPr>
        <w:t xml:space="preserve"> (</w:t>
      </w:r>
      <w:r w:rsidR="00645ED3">
        <w:rPr>
          <w:sz w:val="24"/>
          <w:szCs w:val="24"/>
        </w:rPr>
        <w:t>December 2014</w:t>
      </w:r>
      <w:r w:rsidRPr="00491095">
        <w:rPr>
          <w:sz w:val="24"/>
          <w:szCs w:val="24"/>
        </w:rPr>
        <w:t>)</w:t>
      </w:r>
      <w:r w:rsidR="00046D9F" w:rsidRPr="00491095">
        <w:rPr>
          <w:sz w:val="24"/>
          <w:szCs w:val="24"/>
        </w:rPr>
        <w:tab/>
      </w:r>
    </w:p>
    <w:p w14:paraId="756CCBA6" w14:textId="77777777" w:rsidR="00046D9F" w:rsidRDefault="00046D9F" w:rsidP="00491095">
      <w:pPr>
        <w:ind w:firstLine="720"/>
        <w:jc w:val="both"/>
        <w:rPr>
          <w:sz w:val="24"/>
          <w:szCs w:val="24"/>
        </w:rPr>
      </w:pPr>
      <w:r w:rsidRPr="00046D9F">
        <w:rPr>
          <w:sz w:val="24"/>
          <w:szCs w:val="24"/>
        </w:rPr>
        <w:t xml:space="preserve">“Psychological Trauma and the Simulated Self” in </w:t>
      </w:r>
      <w:r w:rsidRPr="00046D9F">
        <w:rPr>
          <w:i/>
          <w:sz w:val="24"/>
          <w:szCs w:val="24"/>
        </w:rPr>
        <w:t>Philosophy of the Social Sciences</w:t>
      </w:r>
      <w:r w:rsidRPr="00046D9F">
        <w:rPr>
          <w:sz w:val="24"/>
          <w:szCs w:val="24"/>
        </w:rPr>
        <w:t xml:space="preserve"> </w:t>
      </w:r>
    </w:p>
    <w:p w14:paraId="756CCBA7" w14:textId="77777777" w:rsidR="00046D9F" w:rsidRPr="00046D9F" w:rsidRDefault="00046D9F" w:rsidP="006B212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6D9F">
        <w:rPr>
          <w:sz w:val="24"/>
          <w:szCs w:val="24"/>
        </w:rPr>
        <w:t>(</w:t>
      </w:r>
      <w:r w:rsidR="007406BB">
        <w:rPr>
          <w:sz w:val="24"/>
          <w:szCs w:val="24"/>
        </w:rPr>
        <w:t>June 2014</w:t>
      </w:r>
      <w:r w:rsidRPr="00046D9F">
        <w:rPr>
          <w:sz w:val="24"/>
          <w:szCs w:val="24"/>
        </w:rPr>
        <w:t>)</w:t>
      </w:r>
    </w:p>
    <w:p w14:paraId="756CCBA8" w14:textId="77777777" w:rsidR="008A2185" w:rsidRDefault="008A2185" w:rsidP="006549E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“On the Value of Make-Believe” in </w:t>
      </w:r>
      <w:r w:rsidRPr="008A2185">
        <w:rPr>
          <w:i/>
          <w:sz w:val="24"/>
          <w:szCs w:val="24"/>
        </w:rPr>
        <w:t>Journal of Aesthetic Education</w:t>
      </w:r>
      <w:r>
        <w:rPr>
          <w:sz w:val="24"/>
          <w:szCs w:val="24"/>
        </w:rPr>
        <w:t xml:space="preserve"> (</w:t>
      </w:r>
      <w:r w:rsidR="006549E6">
        <w:rPr>
          <w:sz w:val="24"/>
          <w:szCs w:val="24"/>
        </w:rPr>
        <w:t>Winter 2012</w:t>
      </w:r>
      <w:r>
        <w:rPr>
          <w:sz w:val="24"/>
          <w:szCs w:val="24"/>
        </w:rPr>
        <w:t>)</w:t>
      </w:r>
    </w:p>
    <w:p w14:paraId="756CCBA9" w14:textId="77777777" w:rsidR="0049288B" w:rsidRDefault="0049288B" w:rsidP="0049288B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“The Laboratory of the Dungeon” (with Jonathan Cox) in </w:t>
      </w:r>
      <w:r w:rsidRPr="0049288B">
        <w:rPr>
          <w:i/>
          <w:sz w:val="24"/>
          <w:szCs w:val="24"/>
        </w:rPr>
        <w:t>Dungeons &amp; Dragons and Philosophy</w:t>
      </w:r>
      <w:r>
        <w:rPr>
          <w:sz w:val="24"/>
          <w:szCs w:val="24"/>
        </w:rPr>
        <w:t>, Eds. Jon Cogburn and Mark Silcox, Open Court (</w:t>
      </w:r>
      <w:r w:rsidR="007471B8">
        <w:rPr>
          <w:sz w:val="24"/>
          <w:szCs w:val="24"/>
        </w:rPr>
        <w:t>September, 2012</w:t>
      </w:r>
      <w:r>
        <w:rPr>
          <w:sz w:val="24"/>
          <w:szCs w:val="24"/>
        </w:rPr>
        <w:t>)</w:t>
      </w:r>
    </w:p>
    <w:p w14:paraId="756CCBAA" w14:textId="77777777" w:rsidR="0049288B" w:rsidRDefault="0049288B" w:rsidP="0049288B">
      <w:pPr>
        <w:ind w:left="1440" w:hanging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“Elegy for a Paladin” in </w:t>
      </w:r>
      <w:r w:rsidRPr="0049288B">
        <w:rPr>
          <w:i/>
          <w:sz w:val="24"/>
          <w:szCs w:val="24"/>
        </w:rPr>
        <w:t>Dungeons &amp; Dragons and Philosophy</w:t>
      </w:r>
      <w:r>
        <w:rPr>
          <w:sz w:val="24"/>
          <w:szCs w:val="24"/>
        </w:rPr>
        <w:t>, Eds. Jon Cogburn and Mark Silcox, Open Court (</w:t>
      </w:r>
      <w:r w:rsidR="007471B8">
        <w:rPr>
          <w:sz w:val="24"/>
          <w:szCs w:val="24"/>
        </w:rPr>
        <w:t>September, 2012</w:t>
      </w:r>
      <w:r>
        <w:rPr>
          <w:sz w:val="24"/>
          <w:szCs w:val="24"/>
        </w:rPr>
        <w:t>)</w:t>
      </w:r>
    </w:p>
    <w:p w14:paraId="756CCBAB" w14:textId="77777777" w:rsidR="008F5997" w:rsidRDefault="008F5997" w:rsidP="000757C9">
      <w:pPr>
        <w:ind w:firstLine="720"/>
        <w:jc w:val="both"/>
        <w:rPr>
          <w:sz w:val="24"/>
          <w:szCs w:val="24"/>
        </w:rPr>
      </w:pPr>
      <w:r w:rsidRPr="008F5997">
        <w:rPr>
          <w:sz w:val="24"/>
          <w:szCs w:val="24"/>
        </w:rPr>
        <w:t>“</w:t>
      </w:r>
      <w:r>
        <w:rPr>
          <w:sz w:val="24"/>
          <w:szCs w:val="24"/>
        </w:rPr>
        <w:t>not that you may remember time: Interactive Fiction, Stream</w:t>
      </w:r>
      <w:r w:rsidR="000757C9">
        <w:rPr>
          <w:sz w:val="24"/>
          <w:szCs w:val="24"/>
        </w:rPr>
        <w:t>-</w:t>
      </w:r>
      <w:r>
        <w:rPr>
          <w:sz w:val="24"/>
          <w:szCs w:val="24"/>
        </w:rPr>
        <w:t>of</w:t>
      </w:r>
      <w:r w:rsidR="000757C9">
        <w:rPr>
          <w:sz w:val="24"/>
          <w:szCs w:val="24"/>
        </w:rPr>
        <w:t>-</w:t>
      </w:r>
      <w:r>
        <w:rPr>
          <w:sz w:val="24"/>
          <w:szCs w:val="24"/>
        </w:rPr>
        <w:t xml:space="preserve">Consciousness Writing, </w:t>
      </w:r>
    </w:p>
    <w:p w14:paraId="756CCBAC" w14:textId="77777777" w:rsidR="008F5997" w:rsidRDefault="008F5997" w:rsidP="008F5997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and Free Will” in </w:t>
      </w:r>
      <w:r w:rsidRPr="008F5997">
        <w:rPr>
          <w:i/>
          <w:sz w:val="24"/>
          <w:szCs w:val="24"/>
        </w:rPr>
        <w:t>IF Theory Reader</w:t>
      </w:r>
      <w:r>
        <w:rPr>
          <w:i/>
          <w:sz w:val="24"/>
          <w:szCs w:val="24"/>
        </w:rPr>
        <w:t xml:space="preserve">, </w:t>
      </w:r>
      <w:r w:rsidR="00AE62FD">
        <w:rPr>
          <w:sz w:val="24"/>
          <w:szCs w:val="24"/>
        </w:rPr>
        <w:t>E</w:t>
      </w:r>
      <w:r>
        <w:rPr>
          <w:sz w:val="24"/>
          <w:szCs w:val="24"/>
        </w:rPr>
        <w:t xml:space="preserve">ds. Kevin Jackson-Mead and J. Robinson </w:t>
      </w:r>
    </w:p>
    <w:p w14:paraId="756CCBAD" w14:textId="77777777" w:rsidR="002E7AD2" w:rsidRDefault="008F5997" w:rsidP="000757C9">
      <w:pPr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Wheeler, Transcript On Press (March</w:t>
      </w:r>
      <w:r w:rsidR="0060092B">
        <w:rPr>
          <w:sz w:val="24"/>
          <w:szCs w:val="24"/>
        </w:rPr>
        <w:t>,</w:t>
      </w:r>
      <w:r>
        <w:rPr>
          <w:sz w:val="24"/>
          <w:szCs w:val="24"/>
        </w:rPr>
        <w:t xml:space="preserve"> 2011)</w:t>
      </w:r>
    </w:p>
    <w:p w14:paraId="756CCBAE" w14:textId="77777777" w:rsidR="006B2125" w:rsidRPr="006B2125" w:rsidRDefault="006B2125" w:rsidP="006B2125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006B2125">
        <w:rPr>
          <w:sz w:val="24"/>
          <w:szCs w:val="24"/>
        </w:rPr>
        <w:t>“‘The Cry of Nature:’ Dissolving the Frege/Geach Problem</w:t>
      </w:r>
      <w:r w:rsidR="00727EAC">
        <w:rPr>
          <w:sz w:val="24"/>
          <w:szCs w:val="24"/>
        </w:rPr>
        <w:t>,</w:t>
      </w:r>
      <w:r w:rsidRPr="006B2125">
        <w:rPr>
          <w:sz w:val="24"/>
          <w:szCs w:val="24"/>
        </w:rPr>
        <w:t xml:space="preserve">” in </w:t>
      </w:r>
      <w:r w:rsidRPr="006B2125">
        <w:rPr>
          <w:i/>
          <w:sz w:val="24"/>
          <w:szCs w:val="24"/>
        </w:rPr>
        <w:t xml:space="preserve">Southwest Philosophy </w:t>
      </w:r>
    </w:p>
    <w:p w14:paraId="756CCBAF" w14:textId="77777777" w:rsidR="00F82DF1" w:rsidRPr="000757C9" w:rsidRDefault="006B2125" w:rsidP="00F82DF1">
      <w:pPr>
        <w:ind w:left="720" w:firstLine="720"/>
        <w:jc w:val="both"/>
        <w:rPr>
          <w:sz w:val="24"/>
          <w:szCs w:val="24"/>
        </w:rPr>
      </w:pPr>
      <w:r w:rsidRPr="006B2125">
        <w:rPr>
          <w:i/>
          <w:sz w:val="24"/>
          <w:szCs w:val="24"/>
        </w:rPr>
        <w:t>Review</w:t>
      </w:r>
      <w:r w:rsidRPr="006B2125">
        <w:rPr>
          <w:sz w:val="24"/>
          <w:szCs w:val="24"/>
        </w:rPr>
        <w:t xml:space="preserve"> (January, 2011)</w:t>
      </w:r>
    </w:p>
    <w:p w14:paraId="756CCBB0" w14:textId="77777777" w:rsidR="0091063E" w:rsidRDefault="0091063E" w:rsidP="00576EEA">
      <w:pPr>
        <w:pStyle w:val="Main1"/>
      </w:pPr>
      <w:r>
        <w:t xml:space="preserve">“Computability Theory and Ontological Emergence” (with Jon Cogburn) in </w:t>
      </w:r>
      <w:r w:rsidRPr="0091063E">
        <w:rPr>
          <w:i/>
        </w:rPr>
        <w:t>American Philosophical Quarterly</w:t>
      </w:r>
      <w:r>
        <w:rPr>
          <w:i/>
        </w:rPr>
        <w:t xml:space="preserve"> </w:t>
      </w:r>
      <w:r>
        <w:t>(</w:t>
      </w:r>
      <w:r w:rsidR="007E56CE">
        <w:t>January</w:t>
      </w:r>
      <w:r w:rsidR="0060092B">
        <w:t>,</w:t>
      </w:r>
      <w:r w:rsidR="007E56CE">
        <w:t xml:space="preserve"> 2011</w:t>
      </w:r>
      <w:r>
        <w:t>)</w:t>
      </w:r>
    </w:p>
    <w:p w14:paraId="756CCBB1" w14:textId="77777777" w:rsidR="007E56CE" w:rsidRPr="0091063E" w:rsidRDefault="007E56CE" w:rsidP="007E56CE">
      <w:pPr>
        <w:pStyle w:val="Main1"/>
      </w:pPr>
      <w:r>
        <w:t xml:space="preserve">“The Virtuous Parent” in </w:t>
      </w:r>
      <w:r w:rsidR="009F199C">
        <w:rPr>
          <w:i/>
        </w:rPr>
        <w:t xml:space="preserve">The </w:t>
      </w:r>
      <w:r>
        <w:rPr>
          <w:i/>
        </w:rPr>
        <w:t xml:space="preserve">Journal of Value Inquiry </w:t>
      </w:r>
      <w:r>
        <w:t>(December</w:t>
      </w:r>
      <w:r w:rsidR="0060092B">
        <w:t>,</w:t>
      </w:r>
      <w:r>
        <w:t xml:space="preserve"> 2010)</w:t>
      </w:r>
    </w:p>
    <w:p w14:paraId="756CCBB2" w14:textId="77777777" w:rsidR="009C33F2" w:rsidRDefault="00996991" w:rsidP="00576EEA">
      <w:pPr>
        <w:pStyle w:val="Main1"/>
      </w:pPr>
      <w:r>
        <w:t xml:space="preserve">“Azeroth vs. The Experience Machine” (with Jon Cogburn) in </w:t>
      </w:r>
      <w:r w:rsidRPr="00996991">
        <w:rPr>
          <w:i/>
        </w:rPr>
        <w:t>World of Warcraft and Philosophy</w:t>
      </w:r>
      <w:r>
        <w:t>, Eds. Luke Cuddy and John Nordlinger, Open Court</w:t>
      </w:r>
      <w:r w:rsidR="00F74F08">
        <w:t xml:space="preserve"> (</w:t>
      </w:r>
      <w:r>
        <w:t>September 2009</w:t>
      </w:r>
      <w:r w:rsidR="00F74F08">
        <w:t>)</w:t>
      </w:r>
    </w:p>
    <w:p w14:paraId="756CCBB3" w14:textId="77777777" w:rsidR="00B55139" w:rsidRDefault="00B55139" w:rsidP="00576EEA">
      <w:pPr>
        <w:pStyle w:val="Main1"/>
      </w:pPr>
      <w:r>
        <w:t xml:space="preserve">“Response to Rosebury,” in </w:t>
      </w:r>
      <w:r>
        <w:rPr>
          <w:i/>
        </w:rPr>
        <w:t>Journal of Moral Philosophy</w:t>
      </w:r>
      <w:r>
        <w:t xml:space="preserve"> (April</w:t>
      </w:r>
      <w:r w:rsidR="0060092B">
        <w:t>,</w:t>
      </w:r>
      <w:r>
        <w:t xml:space="preserve"> 2009)</w:t>
      </w:r>
    </w:p>
    <w:p w14:paraId="756CCBB4" w14:textId="77777777" w:rsidR="00F32D73" w:rsidRDefault="00F32D73" w:rsidP="00576EEA">
      <w:pPr>
        <w:pStyle w:val="Main1"/>
      </w:pPr>
      <w:r>
        <w:t xml:space="preserve">“Undergraduate Relativism and </w:t>
      </w:r>
      <w:smartTag w:uri="urn:schemas-microsoft-com:office:smarttags" w:element="place">
        <w:smartTag w:uri="urn:schemas-microsoft-com:office:smarttags" w:element="City">
          <w:r>
            <w:t>Cicero</w:t>
          </w:r>
        </w:smartTag>
      </w:smartTag>
      <w:r>
        <w:t xml:space="preserve">’s </w:t>
      </w:r>
      <w:r w:rsidRPr="00185340">
        <w:rPr>
          <w:i/>
        </w:rPr>
        <w:t>De Amicitia</w:t>
      </w:r>
      <w:r>
        <w:t xml:space="preserve">” in </w:t>
      </w:r>
      <w:r w:rsidRPr="00576EEA">
        <w:rPr>
          <w:i/>
        </w:rPr>
        <w:t>Teaching Ethics</w:t>
      </w:r>
      <w:r>
        <w:t xml:space="preserve"> (Fall, 2007)</w:t>
      </w:r>
    </w:p>
    <w:p w14:paraId="756CCBB5" w14:textId="77777777" w:rsidR="00C12D23" w:rsidRDefault="00C12D23" w:rsidP="00C12D23">
      <w:pPr>
        <w:pStyle w:val="Main1"/>
      </w:pPr>
      <w:r>
        <w:t xml:space="preserve">“On The Conceivability of an Omniscient Interpreter” in </w:t>
      </w:r>
      <w:r w:rsidRPr="00576EEA">
        <w:rPr>
          <w:i/>
        </w:rPr>
        <w:t>Dialogue</w:t>
      </w:r>
      <w:r>
        <w:rPr>
          <w:i/>
        </w:rPr>
        <w:t>: The Canadian Philosophical Review</w:t>
      </w:r>
      <w:r>
        <w:t xml:space="preserve"> (Vol. 46, 2007)</w:t>
      </w:r>
    </w:p>
    <w:p w14:paraId="756CCBB6" w14:textId="77777777" w:rsidR="006F637B" w:rsidRDefault="006F637B">
      <w:pPr>
        <w:pStyle w:val="Main1"/>
      </w:pPr>
      <w:r>
        <w:t>“Computa</w:t>
      </w:r>
      <w:r w:rsidR="00AB15A9">
        <w:t>bility</w:t>
      </w:r>
      <w:r>
        <w:t xml:space="preserve"> Theory and Literary Competence” </w:t>
      </w:r>
      <w:r w:rsidR="00185340">
        <w:t xml:space="preserve">(with Jon Cogburn) </w:t>
      </w:r>
      <w:r>
        <w:t xml:space="preserve">in </w:t>
      </w:r>
      <w:r w:rsidRPr="006F637B">
        <w:rPr>
          <w:i/>
        </w:rPr>
        <w:t>British Journal of Aesthetics</w:t>
      </w:r>
      <w:r>
        <w:t xml:space="preserve"> (October</w:t>
      </w:r>
      <w:r w:rsidR="0060092B">
        <w:t>,</w:t>
      </w:r>
      <w:r>
        <w:t xml:space="preserve"> 2006)</w:t>
      </w:r>
    </w:p>
    <w:p w14:paraId="756CCBB7" w14:textId="77777777" w:rsidR="00566CE2" w:rsidRDefault="00566CE2">
      <w:pPr>
        <w:pStyle w:val="Main1"/>
      </w:pPr>
      <w:r>
        <w:t xml:space="preserve">“Virtue Epistemology and Moral Luck” in </w:t>
      </w:r>
      <w:r>
        <w:rPr>
          <w:i/>
        </w:rPr>
        <w:t>Journal of Moral Philosophy</w:t>
      </w:r>
      <w:r>
        <w:t xml:space="preserve"> (</w:t>
      </w:r>
      <w:r w:rsidR="00713404">
        <w:t>July</w:t>
      </w:r>
      <w:r w:rsidR="0060092B">
        <w:t>,</w:t>
      </w:r>
      <w:r w:rsidR="00713404">
        <w:t xml:space="preserve"> 2006</w:t>
      </w:r>
      <w:r>
        <w:t>).</w:t>
      </w:r>
    </w:p>
    <w:p w14:paraId="756CCBB8" w14:textId="77777777" w:rsidR="00566CE2" w:rsidRDefault="00566CE2">
      <w:pPr>
        <w:pStyle w:val="Main1"/>
      </w:pPr>
      <w:r>
        <w:t xml:space="preserve">“Semantic Holism vs. Semantic Atomism” in </w:t>
      </w:r>
      <w:r>
        <w:rPr>
          <w:i/>
        </w:rPr>
        <w:t>Language and Communication</w:t>
      </w:r>
      <w:r>
        <w:t xml:space="preserve"> (October</w:t>
      </w:r>
      <w:r w:rsidR="0060092B">
        <w:t>,</w:t>
      </w:r>
      <w:r>
        <w:t xml:space="preserve"> 2005).</w:t>
      </w:r>
    </w:p>
    <w:p w14:paraId="756CCBB9" w14:textId="77777777" w:rsidR="00566CE2" w:rsidRDefault="00566CE2">
      <w:pPr>
        <w:pStyle w:val="Main1"/>
      </w:pPr>
      <w:r>
        <w:t>“Computing Machinery and Emergence</w:t>
      </w:r>
      <w:r w:rsidR="005119A0">
        <w:t>: The Aesthetics and Metaphysics of Video Games</w:t>
      </w:r>
      <w:r>
        <w:t xml:space="preserve">” (with Jon Cogburn) in </w:t>
      </w:r>
      <w:r>
        <w:rPr>
          <w:i/>
        </w:rPr>
        <w:t>Minds and Machines</w:t>
      </w:r>
      <w:r>
        <w:t xml:space="preserve"> (February</w:t>
      </w:r>
      <w:r w:rsidR="0060092B">
        <w:t>,</w:t>
      </w:r>
      <w:r>
        <w:t xml:space="preserve"> 2005)</w:t>
      </w:r>
    </w:p>
    <w:p w14:paraId="756CCBBA" w14:textId="77777777" w:rsidR="00566CE2" w:rsidRDefault="00566CE2">
      <w:pPr>
        <w:jc w:val="both"/>
      </w:pPr>
    </w:p>
    <w:p w14:paraId="756CCBBB" w14:textId="77777777" w:rsidR="00566CE2" w:rsidRDefault="00566CE2">
      <w:pPr>
        <w:pStyle w:val="Heading1"/>
        <w:rPr>
          <w:sz w:val="24"/>
        </w:rPr>
      </w:pPr>
      <w:r>
        <w:rPr>
          <w:sz w:val="24"/>
        </w:rPr>
        <w:t>Other Publications</w:t>
      </w:r>
      <w:r w:rsidR="000E517F">
        <w:rPr>
          <w:sz w:val="24"/>
        </w:rPr>
        <w:t xml:space="preserve"> in Philosophy</w:t>
      </w:r>
    </w:p>
    <w:p w14:paraId="0C9AC7CC" w14:textId="4F524D75" w:rsidR="002E5036" w:rsidRDefault="002E5036" w:rsidP="004815B5">
      <w:pPr>
        <w:pStyle w:val="Main1"/>
      </w:pPr>
      <w:r>
        <w:t xml:space="preserve">“Screen Worlds, Virtual Worlds, Constructed Worlds” (Commentary on Bin Liu’s ‘The World of Screen Creatures’) in </w:t>
      </w:r>
      <w:r w:rsidRPr="002E5036">
        <w:rPr>
          <w:i/>
          <w:iCs/>
        </w:rPr>
        <w:t>Constructivist Foundation</w:t>
      </w:r>
      <w:r>
        <w:rPr>
          <w:i/>
          <w:iCs/>
        </w:rPr>
        <w:t>s</w:t>
      </w:r>
      <w:r>
        <w:t xml:space="preserve"> (August, 2023)</w:t>
      </w:r>
    </w:p>
    <w:p w14:paraId="011CCBDA" w14:textId="13D2224E" w:rsidR="004815B5" w:rsidRDefault="004815B5" w:rsidP="004815B5">
      <w:pPr>
        <w:pStyle w:val="Main1"/>
      </w:pPr>
      <w:r>
        <w:t xml:space="preserve">“Monsters and Soldiers” (short story) in </w:t>
      </w:r>
      <w:r w:rsidRPr="001329EF">
        <w:rPr>
          <w:i/>
        </w:rPr>
        <w:t>Philosophy through Science Fiction Stories</w:t>
      </w:r>
      <w:r>
        <w:rPr>
          <w:i/>
        </w:rPr>
        <w:t xml:space="preserve">, </w:t>
      </w:r>
      <w:r>
        <w:t xml:space="preserve">Ed. </w:t>
      </w:r>
      <w:r w:rsidRPr="001329EF">
        <w:t>Helen De Cruz</w:t>
      </w:r>
      <w:r>
        <w:t>, Bloomsbury (</w:t>
      </w:r>
      <w:r w:rsidR="002E5036">
        <w:t>January,</w:t>
      </w:r>
      <w:r w:rsidR="001026A8">
        <w:t xml:space="preserve"> 2021</w:t>
      </w:r>
      <w:r>
        <w:t>)</w:t>
      </w:r>
    </w:p>
    <w:p w14:paraId="756CCBBC" w14:textId="5BF8D25E" w:rsidR="0094035A" w:rsidRPr="0094035A" w:rsidRDefault="0094035A" w:rsidP="00F775FB">
      <w:pPr>
        <w:pStyle w:val="Main1"/>
      </w:pPr>
      <w:r w:rsidRPr="0094035A">
        <w:t>Comments on “A Separability Principle, Contrast Cases, and Contributory Dispositions” by Zak Kopeikin</w:t>
      </w:r>
      <w:r>
        <w:t xml:space="preserve"> </w:t>
      </w:r>
      <w:r w:rsidRPr="007C1F44">
        <w:t xml:space="preserve">in </w:t>
      </w:r>
      <w:r w:rsidRPr="007C1F44">
        <w:rPr>
          <w:i/>
        </w:rPr>
        <w:t>The Southwest Philosophy Review</w:t>
      </w:r>
      <w:r>
        <w:rPr>
          <w:i/>
        </w:rPr>
        <w:t xml:space="preserve"> </w:t>
      </w:r>
      <w:r>
        <w:t>(</w:t>
      </w:r>
      <w:r w:rsidR="004815B5">
        <w:t>July, 2020</w:t>
      </w:r>
      <w:r>
        <w:t>)</w:t>
      </w:r>
    </w:p>
    <w:p w14:paraId="7C46C29E" w14:textId="309131E8" w:rsidR="002D5896" w:rsidRDefault="002D5896" w:rsidP="002D5896">
      <w:pPr>
        <w:pStyle w:val="Main1"/>
      </w:pPr>
      <w:r>
        <w:t xml:space="preserve">“If Only it Were All a Game” (Review of Colin Milburn’s </w:t>
      </w:r>
      <w:r w:rsidRPr="009142F2">
        <w:rPr>
          <w:i/>
        </w:rPr>
        <w:t>Respawn: Gamers, Hackers, and Technogenic Life</w:t>
      </w:r>
      <w:r>
        <w:t xml:space="preserve">) in </w:t>
      </w:r>
      <w:r w:rsidRPr="009142F2">
        <w:rPr>
          <w:i/>
        </w:rPr>
        <w:t>Metascience</w:t>
      </w:r>
      <w:r>
        <w:t xml:space="preserve"> (March, 2020)</w:t>
      </w:r>
    </w:p>
    <w:p w14:paraId="756CCBBF" w14:textId="77777777" w:rsidR="00B76B27" w:rsidRDefault="00B76B27" w:rsidP="00727EAC">
      <w:pPr>
        <w:pStyle w:val="Main1"/>
      </w:pPr>
      <w:r>
        <w:t xml:space="preserve">Review of Galen Strawson’s </w:t>
      </w:r>
      <w:r w:rsidRPr="00B76B27">
        <w:rPr>
          <w:i/>
        </w:rPr>
        <w:t>The Subject of Experience</w:t>
      </w:r>
      <w:r>
        <w:t xml:space="preserve">, in </w:t>
      </w:r>
      <w:r w:rsidRPr="00B76B27">
        <w:rPr>
          <w:i/>
        </w:rPr>
        <w:t>The Philosophical Quarterly</w:t>
      </w:r>
      <w:r>
        <w:t xml:space="preserve"> (</w:t>
      </w:r>
      <w:r w:rsidR="00F775FB">
        <w:t>October, 2018</w:t>
      </w:r>
      <w:r>
        <w:t>)</w:t>
      </w:r>
    </w:p>
    <w:p w14:paraId="756CCBC0" w14:textId="77777777" w:rsidR="00020862" w:rsidRPr="00020862" w:rsidRDefault="00020862" w:rsidP="00727EAC">
      <w:pPr>
        <w:pStyle w:val="Main1"/>
      </w:pPr>
      <w:r w:rsidRPr="00020862">
        <w:t>Comments on “Nonfunctional Semantics in Plant Signaling” by Mark Bauer</w:t>
      </w:r>
      <w:r>
        <w:t xml:space="preserve"> </w:t>
      </w:r>
      <w:r w:rsidRPr="007C1F44">
        <w:t xml:space="preserve">in </w:t>
      </w:r>
      <w:r w:rsidRPr="007C1F44">
        <w:rPr>
          <w:i/>
        </w:rPr>
        <w:t>The Southwest Philosophy Review</w:t>
      </w:r>
      <w:r>
        <w:rPr>
          <w:i/>
        </w:rPr>
        <w:t xml:space="preserve"> </w:t>
      </w:r>
      <w:r>
        <w:t>(</w:t>
      </w:r>
      <w:r w:rsidR="00F775FB">
        <w:t>July, 2018</w:t>
      </w:r>
      <w:r>
        <w:t>)</w:t>
      </w:r>
    </w:p>
    <w:p w14:paraId="756CCBC1" w14:textId="2D7366EA" w:rsidR="00BE4A8F" w:rsidRDefault="00BE4A8F" w:rsidP="00727EAC">
      <w:pPr>
        <w:pStyle w:val="Main1"/>
      </w:pPr>
      <w:r>
        <w:t xml:space="preserve">“Presidential Address: </w:t>
      </w:r>
      <w:r w:rsidRPr="00BE4A8F">
        <w:rPr>
          <w:i/>
        </w:rPr>
        <w:t>Homo Ludens</w:t>
      </w:r>
      <w:r>
        <w:t xml:space="preserve"> Revisited” in </w:t>
      </w:r>
      <w:r w:rsidRPr="00E80EAB">
        <w:rPr>
          <w:i/>
        </w:rPr>
        <w:t>The Southwest Philosophy Review</w:t>
      </w:r>
      <w:r>
        <w:rPr>
          <w:i/>
        </w:rPr>
        <w:t xml:space="preserve"> </w:t>
      </w:r>
      <w:r>
        <w:t>(</w:t>
      </w:r>
      <w:r w:rsidR="00642B2D">
        <w:t>Spring</w:t>
      </w:r>
      <w:r w:rsidR="007E4811">
        <w:t xml:space="preserve"> 2017</w:t>
      </w:r>
      <w:r>
        <w:t>)</w:t>
      </w:r>
    </w:p>
    <w:p w14:paraId="756CCBC2" w14:textId="77777777" w:rsidR="00330723" w:rsidRPr="00BE4A8F" w:rsidRDefault="00330723" w:rsidP="00727EAC">
      <w:pPr>
        <w:pStyle w:val="Main1"/>
      </w:pPr>
      <w:r>
        <w:t xml:space="preserve">“Bread and Salt” (short story) in </w:t>
      </w:r>
      <w:r w:rsidRPr="00330723">
        <w:rPr>
          <w:i/>
        </w:rPr>
        <w:t xml:space="preserve">SciPhi Journal:  A Journal </w:t>
      </w:r>
      <w:r w:rsidR="00AC5EE3">
        <w:rPr>
          <w:i/>
        </w:rPr>
        <w:t>a</w:t>
      </w:r>
      <w:r w:rsidRPr="00330723">
        <w:rPr>
          <w:i/>
        </w:rPr>
        <w:t>bout Science Fiction and Philosophy</w:t>
      </w:r>
      <w:r>
        <w:t xml:space="preserve"> (February 2017)</w:t>
      </w:r>
    </w:p>
    <w:p w14:paraId="756CCBC3" w14:textId="77777777" w:rsidR="00B372C1" w:rsidRDefault="00B372C1" w:rsidP="00727EAC">
      <w:pPr>
        <w:pStyle w:val="Main1"/>
      </w:pPr>
      <w:r>
        <w:t xml:space="preserve">Review of Morris Grossman’s </w:t>
      </w:r>
      <w:r w:rsidRPr="00B372C1">
        <w:rPr>
          <w:i/>
        </w:rPr>
        <w:t>Art and Morality: Essays in the Spirit of George Santayana</w:t>
      </w:r>
      <w:r>
        <w:t xml:space="preserve">, in </w:t>
      </w:r>
      <w:r w:rsidRPr="00B372C1">
        <w:rPr>
          <w:i/>
        </w:rPr>
        <w:t>Journal of Aesthetics and Art Criticism</w:t>
      </w:r>
      <w:r>
        <w:t xml:space="preserve"> (</w:t>
      </w:r>
      <w:r w:rsidR="001D7954">
        <w:t>January 2016</w:t>
      </w:r>
      <w:r>
        <w:t>)</w:t>
      </w:r>
    </w:p>
    <w:p w14:paraId="756CCBC4" w14:textId="77777777" w:rsidR="007C1F44" w:rsidRDefault="007C1F44" w:rsidP="00727EAC">
      <w:pPr>
        <w:pStyle w:val="Main1"/>
      </w:pPr>
      <w:r w:rsidRPr="007C1F44">
        <w:t>Comments on “</w:t>
      </w:r>
      <w:r>
        <w:t>Moral Heroism and the Requirement Claim</w:t>
      </w:r>
      <w:r w:rsidRPr="007C1F44">
        <w:t xml:space="preserve">” by </w:t>
      </w:r>
      <w:r>
        <w:t>Kyle Fruh</w:t>
      </w:r>
      <w:r w:rsidRPr="007C1F44">
        <w:t xml:space="preserve"> in </w:t>
      </w:r>
      <w:r w:rsidRPr="007C1F44">
        <w:rPr>
          <w:i/>
        </w:rPr>
        <w:t>The Southwest Philosophy Review</w:t>
      </w:r>
      <w:r w:rsidRPr="007C1F44">
        <w:t xml:space="preserve"> (</w:t>
      </w:r>
      <w:r>
        <w:t>July 2014</w:t>
      </w:r>
      <w:r w:rsidRPr="007C1F44">
        <w:t>)</w:t>
      </w:r>
    </w:p>
    <w:p w14:paraId="756CCBC5" w14:textId="77777777" w:rsidR="007B621D" w:rsidRDefault="007B621D" w:rsidP="00727EAC">
      <w:pPr>
        <w:pStyle w:val="Main1"/>
      </w:pPr>
      <w:r w:rsidRPr="007B621D">
        <w:t>Comments on “</w:t>
      </w:r>
      <w:r>
        <w:t>A Theory of Logical Normativity</w:t>
      </w:r>
      <w:r w:rsidRPr="007B621D">
        <w:t xml:space="preserve">” by </w:t>
      </w:r>
      <w:r>
        <w:t>Robert</w:t>
      </w:r>
      <w:r w:rsidRPr="007B621D">
        <w:t xml:space="preserve"> </w:t>
      </w:r>
      <w:r>
        <w:t>Barnard</w:t>
      </w:r>
      <w:r w:rsidRPr="007B621D">
        <w:t xml:space="preserve"> in </w:t>
      </w:r>
      <w:r w:rsidRPr="00E80EAB">
        <w:rPr>
          <w:i/>
        </w:rPr>
        <w:t>The Southwest Philosophy Review</w:t>
      </w:r>
      <w:r w:rsidRPr="007B621D">
        <w:t xml:space="preserve"> (</w:t>
      </w:r>
      <w:r w:rsidR="007C1F44">
        <w:t>July 2013</w:t>
      </w:r>
      <w:r w:rsidRPr="007B621D">
        <w:t>)</w:t>
      </w:r>
    </w:p>
    <w:p w14:paraId="756CCBC6" w14:textId="77777777" w:rsidR="00A56720" w:rsidRDefault="00A56720" w:rsidP="00727EAC">
      <w:pPr>
        <w:pStyle w:val="Main1"/>
      </w:pPr>
      <w:r w:rsidRPr="00F83251">
        <w:t>“Invasion of the Trekkies: Thoughts on Media Fandom” in Oklahoma HUMANITIES Magazine (Winter 2013)</w:t>
      </w:r>
    </w:p>
    <w:p w14:paraId="756CCBC7" w14:textId="77777777" w:rsidR="00727EAC" w:rsidRDefault="00727EAC" w:rsidP="00727EAC">
      <w:pPr>
        <w:pStyle w:val="Main1"/>
      </w:pPr>
      <w:r>
        <w:t>Comments on “The Problem with (Quasi-Realist) Expressivism” by Stephen Davey</w:t>
      </w:r>
      <w:r w:rsidRPr="00727EAC">
        <w:t xml:space="preserve"> </w:t>
      </w:r>
      <w:r>
        <w:t xml:space="preserve">in </w:t>
      </w:r>
      <w:r w:rsidRPr="00727EAC">
        <w:rPr>
          <w:i/>
        </w:rPr>
        <w:t>The Southwest Philosophy Review</w:t>
      </w:r>
      <w:r>
        <w:t xml:space="preserve"> (</w:t>
      </w:r>
      <w:r w:rsidR="001C6F08">
        <w:t>July 2012</w:t>
      </w:r>
      <w:r>
        <w:t>)</w:t>
      </w:r>
    </w:p>
    <w:p w14:paraId="756CCBC8" w14:textId="77777777" w:rsidR="00B91DA5" w:rsidRDefault="00566CE2" w:rsidP="00B91DA5">
      <w:pPr>
        <w:pStyle w:val="Main1"/>
      </w:pPr>
      <w:r>
        <w:t xml:space="preserve">“The Philosopher’s Cellphone” </w:t>
      </w:r>
      <w:r w:rsidR="0065125B">
        <w:t xml:space="preserve">(poem) </w:t>
      </w:r>
      <w:r>
        <w:t xml:space="preserve">in </w:t>
      </w:r>
      <w:r>
        <w:rPr>
          <w:i/>
        </w:rPr>
        <w:t>Philosophy Now</w:t>
      </w:r>
      <w:r w:rsidR="001E65CC">
        <w:t xml:space="preserve"> Magazine (</w:t>
      </w:r>
      <w:r>
        <w:t>Sept</w:t>
      </w:r>
      <w:r w:rsidR="0060092B">
        <w:t>ember,</w:t>
      </w:r>
      <w:r>
        <w:t xml:space="preserve"> 2005)</w:t>
      </w:r>
    </w:p>
    <w:p w14:paraId="756CCBC9" w14:textId="52ACE8A3" w:rsidR="00B91DA5" w:rsidRDefault="003121BC" w:rsidP="00B91DA5">
      <w:pPr>
        <w:pStyle w:val="Main1"/>
      </w:pPr>
      <w:r>
        <w:t xml:space="preserve">“Donald Davidson: </w:t>
      </w:r>
      <w:r w:rsidR="00B91DA5">
        <w:t>Anomalous Monism</w:t>
      </w:r>
      <w:r w:rsidR="0065125B">
        <w:t>” (entry)</w:t>
      </w:r>
      <w:r w:rsidR="00B91DA5">
        <w:t xml:space="preserve"> in </w:t>
      </w:r>
      <w:r w:rsidR="00B91DA5">
        <w:rPr>
          <w:i/>
        </w:rPr>
        <w:t>The Internet Encyclopedia of Philosophy</w:t>
      </w:r>
      <w:r w:rsidR="00B91DA5">
        <w:t xml:space="preserve"> (see http://www.iep.utm.edu/m/anom-mon.htm)</w:t>
      </w:r>
    </w:p>
    <w:p w14:paraId="756CCBCA" w14:textId="77777777" w:rsidR="00566CE2" w:rsidRDefault="00566CE2">
      <w:pPr>
        <w:pStyle w:val="Main1"/>
      </w:pPr>
      <w:r>
        <w:t xml:space="preserve">Review of Gary Ebbs’ </w:t>
      </w:r>
      <w:r>
        <w:rPr>
          <w:i/>
        </w:rPr>
        <w:t xml:space="preserve">Rule-Following and Realism </w:t>
      </w:r>
      <w:r>
        <w:t xml:space="preserve">in </w:t>
      </w:r>
      <w:r>
        <w:rPr>
          <w:i/>
        </w:rPr>
        <w:t>Essays in Philosophy</w:t>
      </w:r>
      <w:r>
        <w:t xml:space="preserve"> (January</w:t>
      </w:r>
      <w:r w:rsidR="0060092B">
        <w:t>,</w:t>
      </w:r>
      <w:r>
        <w:t xml:space="preserve"> 2004)</w:t>
      </w:r>
    </w:p>
    <w:p w14:paraId="756CCBCB" w14:textId="77777777" w:rsidR="00566CE2" w:rsidRDefault="00566CE2">
      <w:pPr>
        <w:pStyle w:val="Heading3"/>
      </w:pPr>
      <w:r>
        <w:t>Introduction to G.E. Moore</w:t>
      </w:r>
      <w:r w:rsidR="00DF60E5">
        <w:t>’s</w:t>
      </w:r>
      <w:r>
        <w:t xml:space="preserve"> </w:t>
      </w:r>
      <w:r>
        <w:rPr>
          <w:i/>
        </w:rPr>
        <w:t>Principia Ethica</w:t>
      </w:r>
      <w:r w:rsidR="001D7954">
        <w:rPr>
          <w:i/>
        </w:rPr>
        <w:t>,</w:t>
      </w:r>
      <w:r>
        <w:rPr>
          <w:i/>
        </w:rPr>
        <w:t xml:space="preserve"> </w:t>
      </w:r>
      <w:r w:rsidR="001D7954">
        <w:t>in</w:t>
      </w:r>
      <w:r>
        <w:t xml:space="preserve"> the </w:t>
      </w:r>
      <w:r>
        <w:rPr>
          <w:i/>
        </w:rPr>
        <w:t>Barnes and Noble</w:t>
      </w:r>
      <w:r>
        <w:t xml:space="preserve"> </w:t>
      </w:r>
      <w:r>
        <w:rPr>
          <w:i/>
        </w:rPr>
        <w:t>World Digital Library</w:t>
      </w:r>
      <w:r>
        <w:t xml:space="preserve"> (August</w:t>
      </w:r>
      <w:r w:rsidR="0060092B">
        <w:t>,</w:t>
      </w:r>
      <w:r w:rsidR="007C1F44">
        <w:t xml:space="preserve"> 2002)</w:t>
      </w:r>
    </w:p>
    <w:p w14:paraId="756CCBCC" w14:textId="77777777" w:rsidR="002B4F1F" w:rsidRDefault="002B4F1F">
      <w:pPr>
        <w:pStyle w:val="Heading1"/>
        <w:rPr>
          <w:sz w:val="24"/>
        </w:rPr>
      </w:pPr>
    </w:p>
    <w:p w14:paraId="756CCBCD" w14:textId="77777777" w:rsidR="007C5CC2" w:rsidRDefault="00566CE2" w:rsidP="007C5CC2">
      <w:pPr>
        <w:pStyle w:val="Heading1"/>
        <w:rPr>
          <w:sz w:val="24"/>
        </w:rPr>
      </w:pPr>
      <w:r>
        <w:rPr>
          <w:sz w:val="24"/>
        </w:rPr>
        <w:t>Presentations</w:t>
      </w:r>
    </w:p>
    <w:p w14:paraId="785B7D0A" w14:textId="77777777" w:rsidR="009C6089" w:rsidRDefault="009C6089" w:rsidP="0015423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“Don’t be Didactic!” to Key Questions in Meta-Aesthetics Conference, University of </w:t>
      </w:r>
    </w:p>
    <w:p w14:paraId="44F0FD2F" w14:textId="69E06F6B" w:rsidR="009C6089" w:rsidRDefault="009C6089" w:rsidP="009C608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Nottingham (June 2025)</w:t>
      </w:r>
    </w:p>
    <w:p w14:paraId="21ABD16A" w14:textId="4DAB6FE8" w:rsidR="00154233" w:rsidRPr="00154233" w:rsidRDefault="00154233" w:rsidP="00154233">
      <w:pPr>
        <w:ind w:firstLine="720"/>
        <w:rPr>
          <w:sz w:val="24"/>
          <w:szCs w:val="24"/>
        </w:rPr>
      </w:pPr>
      <w:r w:rsidRPr="00154233">
        <w:rPr>
          <w:sz w:val="24"/>
          <w:szCs w:val="24"/>
        </w:rPr>
        <w:t>“Is Autonomy a Moral Vice?” to the</w:t>
      </w:r>
      <w:r>
        <w:rPr>
          <w:sz w:val="24"/>
          <w:szCs w:val="24"/>
        </w:rPr>
        <w:t xml:space="preserve"> </w:t>
      </w:r>
      <w:r w:rsidRPr="00154233">
        <w:rPr>
          <w:sz w:val="24"/>
          <w:szCs w:val="24"/>
        </w:rPr>
        <w:t xml:space="preserve">American Philosophical Association, Eastern </w:t>
      </w:r>
    </w:p>
    <w:p w14:paraId="578D94BE" w14:textId="77777777" w:rsidR="00154233" w:rsidRPr="00154233" w:rsidRDefault="00154233" w:rsidP="00154233">
      <w:pPr>
        <w:ind w:left="720" w:firstLine="720"/>
        <w:rPr>
          <w:sz w:val="24"/>
          <w:szCs w:val="24"/>
        </w:rPr>
      </w:pPr>
      <w:r w:rsidRPr="00154233">
        <w:rPr>
          <w:sz w:val="24"/>
          <w:szCs w:val="24"/>
        </w:rPr>
        <w:t xml:space="preserve">Division Annual Meeting (January 2025) and the Rocky Mountain Ethics Congress, </w:t>
      </w:r>
    </w:p>
    <w:p w14:paraId="10F35195" w14:textId="6D901091" w:rsidR="00154233" w:rsidRDefault="00154233" w:rsidP="00154233">
      <w:pPr>
        <w:ind w:left="720" w:firstLine="720"/>
        <w:rPr>
          <w:sz w:val="24"/>
          <w:szCs w:val="24"/>
        </w:rPr>
      </w:pPr>
      <w:r w:rsidRPr="00154233">
        <w:rPr>
          <w:sz w:val="24"/>
          <w:szCs w:val="24"/>
        </w:rPr>
        <w:t>Boulder CO (August, 2024)</w:t>
      </w:r>
    </w:p>
    <w:p w14:paraId="52BDD601" w14:textId="088928EA" w:rsidR="001E30E6" w:rsidRDefault="001E30E6" w:rsidP="001E30E6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“Responsible for What?</w:t>
      </w:r>
      <w:r w:rsidR="00604A15">
        <w:rPr>
          <w:sz w:val="24"/>
          <w:szCs w:val="24"/>
        </w:rPr>
        <w:t>:</w:t>
      </w:r>
      <w:r>
        <w:rPr>
          <w:sz w:val="24"/>
          <w:szCs w:val="24"/>
        </w:rPr>
        <w:t xml:space="preserve"> Does Free will Matter to Morality?</w:t>
      </w:r>
      <w:r w:rsidRPr="006344BF">
        <w:rPr>
          <w:sz w:val="24"/>
          <w:szCs w:val="24"/>
        </w:rPr>
        <w:t>” to the</w:t>
      </w:r>
      <w:r>
        <w:rPr>
          <w:sz w:val="24"/>
          <w:szCs w:val="24"/>
        </w:rPr>
        <w:t xml:space="preserve"> UCO </w:t>
      </w:r>
      <w:r w:rsidRPr="006344BF">
        <w:rPr>
          <w:sz w:val="24"/>
          <w:szCs w:val="24"/>
        </w:rPr>
        <w:t>Philosophy</w:t>
      </w:r>
      <w:r>
        <w:rPr>
          <w:sz w:val="24"/>
          <w:szCs w:val="24"/>
        </w:rPr>
        <w:t xml:space="preserve"> Club</w:t>
      </w:r>
      <w:r w:rsidRPr="006344BF">
        <w:rPr>
          <w:sz w:val="24"/>
          <w:szCs w:val="24"/>
        </w:rPr>
        <w:t xml:space="preserve"> </w:t>
      </w:r>
    </w:p>
    <w:p w14:paraId="69F8DBCD" w14:textId="426184E8" w:rsidR="001E30E6" w:rsidRDefault="001E30E6" w:rsidP="001E30E6">
      <w:pPr>
        <w:ind w:left="720" w:firstLine="720"/>
        <w:rPr>
          <w:sz w:val="24"/>
          <w:szCs w:val="24"/>
        </w:rPr>
      </w:pPr>
      <w:r w:rsidRPr="006344BF">
        <w:rPr>
          <w:sz w:val="24"/>
          <w:szCs w:val="24"/>
        </w:rPr>
        <w:t>(</w:t>
      </w:r>
      <w:r>
        <w:rPr>
          <w:sz w:val="24"/>
          <w:szCs w:val="24"/>
        </w:rPr>
        <w:t>October, 202</w:t>
      </w:r>
      <w:r w:rsidR="005F3030">
        <w:rPr>
          <w:sz w:val="24"/>
          <w:szCs w:val="24"/>
        </w:rPr>
        <w:t>4</w:t>
      </w:r>
      <w:r w:rsidRPr="006344BF">
        <w:rPr>
          <w:sz w:val="24"/>
          <w:szCs w:val="24"/>
        </w:rPr>
        <w:t>)</w:t>
      </w:r>
    </w:p>
    <w:p w14:paraId="38FD6831" w14:textId="2FAF0FAB" w:rsidR="008E110D" w:rsidRDefault="008E110D" w:rsidP="008E110D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Discussion Panel: Quantum Leap Year, at Science Museum Oklahoma (February, 2024)</w:t>
      </w:r>
    </w:p>
    <w:p w14:paraId="22F0B09A" w14:textId="100F8499" w:rsidR="00BD089E" w:rsidRDefault="00BD089E" w:rsidP="0088473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“Frege’s Philosophy of Mathematics” </w:t>
      </w:r>
      <w:r w:rsidRPr="006344BF">
        <w:rPr>
          <w:sz w:val="24"/>
          <w:szCs w:val="24"/>
        </w:rPr>
        <w:t>to the</w:t>
      </w:r>
      <w:r>
        <w:rPr>
          <w:sz w:val="24"/>
          <w:szCs w:val="24"/>
        </w:rPr>
        <w:t xml:space="preserve"> UCO </w:t>
      </w:r>
      <w:r w:rsidRPr="006344BF">
        <w:rPr>
          <w:sz w:val="24"/>
          <w:szCs w:val="24"/>
        </w:rPr>
        <w:t>Philosophy</w:t>
      </w:r>
      <w:r>
        <w:rPr>
          <w:sz w:val="24"/>
          <w:szCs w:val="24"/>
        </w:rPr>
        <w:t xml:space="preserve"> Club</w:t>
      </w:r>
      <w:r w:rsidRPr="006344BF">
        <w:rPr>
          <w:sz w:val="24"/>
          <w:szCs w:val="24"/>
        </w:rPr>
        <w:t xml:space="preserve"> (</w:t>
      </w:r>
      <w:r>
        <w:rPr>
          <w:sz w:val="24"/>
          <w:szCs w:val="24"/>
        </w:rPr>
        <w:t>November, 202</w:t>
      </w:r>
      <w:r w:rsidR="008E110D">
        <w:rPr>
          <w:sz w:val="24"/>
          <w:szCs w:val="24"/>
        </w:rPr>
        <w:t>3</w:t>
      </w:r>
      <w:r w:rsidRPr="006344BF">
        <w:rPr>
          <w:sz w:val="24"/>
          <w:szCs w:val="24"/>
        </w:rPr>
        <w:t>)</w:t>
      </w:r>
    </w:p>
    <w:p w14:paraId="511B1A33" w14:textId="77777777" w:rsidR="00B4477D" w:rsidRDefault="00884732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“Vagueness, Numbers, and Nihilism</w:t>
      </w:r>
      <w:r w:rsidRPr="006344BF">
        <w:rPr>
          <w:sz w:val="24"/>
          <w:szCs w:val="24"/>
        </w:rPr>
        <w:t>” to the</w:t>
      </w:r>
      <w:r>
        <w:rPr>
          <w:sz w:val="24"/>
          <w:szCs w:val="24"/>
        </w:rPr>
        <w:t xml:space="preserve"> UCO </w:t>
      </w:r>
      <w:r w:rsidRPr="006344BF">
        <w:rPr>
          <w:sz w:val="24"/>
          <w:szCs w:val="24"/>
        </w:rPr>
        <w:t>Philosophy</w:t>
      </w:r>
      <w:r>
        <w:rPr>
          <w:sz w:val="24"/>
          <w:szCs w:val="24"/>
        </w:rPr>
        <w:t xml:space="preserve"> Club</w:t>
      </w:r>
      <w:r w:rsidRPr="006344BF">
        <w:rPr>
          <w:sz w:val="24"/>
          <w:szCs w:val="24"/>
        </w:rPr>
        <w:t xml:space="preserve"> (</w:t>
      </w:r>
      <w:r>
        <w:rPr>
          <w:sz w:val="24"/>
          <w:szCs w:val="24"/>
        </w:rPr>
        <w:t>October, 2022</w:t>
      </w:r>
      <w:r w:rsidRPr="006344BF">
        <w:rPr>
          <w:sz w:val="24"/>
          <w:szCs w:val="24"/>
        </w:rPr>
        <w:t>)</w:t>
      </w:r>
      <w:r w:rsidR="00D065C4">
        <w:rPr>
          <w:sz w:val="24"/>
          <w:szCs w:val="24"/>
        </w:rPr>
        <w:t xml:space="preserve"> </w:t>
      </w:r>
    </w:p>
    <w:p w14:paraId="5DAEED9E" w14:textId="77777777" w:rsidR="00B4477D" w:rsidRDefault="00B4477D" w:rsidP="00B4477D">
      <w:pPr>
        <w:ind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“‘Why Lovers Seek Solitude’ – The Ethics of Intimacy and Political Interventionism,” at </w:t>
      </w:r>
    </w:p>
    <w:p w14:paraId="43B81186" w14:textId="6B274C81" w:rsidR="00B4477D" w:rsidRDefault="00B4477D" w:rsidP="00B4477D">
      <w:pPr>
        <w:ind w:left="720"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MANCEPT Workshops 2022, Manchester UK (September 2022) </w:t>
      </w:r>
    </w:p>
    <w:p w14:paraId="6C34391F" w14:textId="77777777" w:rsidR="00B4477D" w:rsidRDefault="00B4477D" w:rsidP="00B4477D">
      <w:pPr>
        <w:ind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Comments on “Close Relations: The Ethical Question and the Qua Problem” by </w:t>
      </w:r>
      <w:r w:rsidR="007042BB">
        <w:rPr>
          <w:sz w:val="24"/>
          <w:szCs w:val="24"/>
        </w:rPr>
        <w:t>Nils-</w:t>
      </w:r>
    </w:p>
    <w:p w14:paraId="190D6B53" w14:textId="1ADEB0E0" w:rsidR="00B4477D" w:rsidRDefault="007042BB" w:rsidP="00B4477D">
      <w:pPr>
        <w:ind w:left="1440"/>
      </w:pPr>
      <w:r>
        <w:rPr>
          <w:sz w:val="24"/>
          <w:szCs w:val="24"/>
        </w:rPr>
        <w:t xml:space="preserve">Hennes Stear, The </w:t>
      </w:r>
      <w:r w:rsidRPr="00CA5D12">
        <w:rPr>
          <w:sz w:val="24"/>
          <w:szCs w:val="24"/>
        </w:rPr>
        <w:t xml:space="preserve">American Society for Aesthetics, Annual Meeting, </w:t>
      </w:r>
      <w:r>
        <w:rPr>
          <w:sz w:val="24"/>
          <w:szCs w:val="24"/>
        </w:rPr>
        <w:t>Montreal CA,</w:t>
      </w:r>
      <w:r w:rsidRPr="00CA5D12">
        <w:rPr>
          <w:sz w:val="24"/>
          <w:szCs w:val="24"/>
        </w:rPr>
        <w:t xml:space="preserve"> (</w:t>
      </w:r>
      <w:r>
        <w:rPr>
          <w:sz w:val="24"/>
          <w:szCs w:val="24"/>
        </w:rPr>
        <w:t>Novem</w:t>
      </w:r>
      <w:r w:rsidRPr="00CA5D12">
        <w:rPr>
          <w:sz w:val="24"/>
          <w:szCs w:val="24"/>
        </w:rPr>
        <w:t>ber, 20</w:t>
      </w:r>
      <w:r>
        <w:rPr>
          <w:sz w:val="24"/>
          <w:szCs w:val="24"/>
        </w:rPr>
        <w:t>21</w:t>
      </w:r>
      <w:r w:rsidRPr="00CA5D12">
        <w:rPr>
          <w:sz w:val="24"/>
          <w:szCs w:val="24"/>
        </w:rPr>
        <w:t>)</w:t>
      </w:r>
      <w:r w:rsidR="00B4477D" w:rsidRPr="00B4477D">
        <w:t xml:space="preserve"> </w:t>
      </w:r>
    </w:p>
    <w:p w14:paraId="185B108B" w14:textId="77777777" w:rsidR="00B4477D" w:rsidRDefault="00B4477D" w:rsidP="00B4477D">
      <w:pPr>
        <w:ind w:firstLine="720"/>
        <w:rPr>
          <w:sz w:val="24"/>
          <w:szCs w:val="24"/>
        </w:rPr>
      </w:pPr>
      <w:r w:rsidRPr="00B4477D">
        <w:rPr>
          <w:sz w:val="24"/>
          <w:szCs w:val="24"/>
        </w:rPr>
        <w:t xml:space="preserve"> </w:t>
      </w:r>
      <w:r w:rsidR="00932CDF">
        <w:rPr>
          <w:sz w:val="24"/>
          <w:szCs w:val="24"/>
        </w:rPr>
        <w:t>“The Private World of Dreams” to the UCO Lucid Dreaming Society (November, 2021)</w:t>
      </w:r>
    </w:p>
    <w:p w14:paraId="142A91E2" w14:textId="77777777" w:rsidR="00B4477D" w:rsidRDefault="00CA5D12" w:rsidP="00B4477D">
      <w:pPr>
        <w:ind w:firstLine="720"/>
        <w:rPr>
          <w:sz w:val="24"/>
          <w:szCs w:val="24"/>
        </w:rPr>
      </w:pPr>
      <w:r w:rsidRPr="007C5CC2">
        <w:rPr>
          <w:sz w:val="24"/>
          <w:szCs w:val="24"/>
        </w:rPr>
        <w:t xml:space="preserve">Comments on </w:t>
      </w:r>
      <w:r w:rsidRPr="00201921">
        <w:rPr>
          <w:sz w:val="24"/>
          <w:szCs w:val="24"/>
        </w:rPr>
        <w:t>“</w:t>
      </w:r>
      <w:r w:rsidR="00D37372" w:rsidRPr="00D37372">
        <w:rPr>
          <w:sz w:val="24"/>
          <w:szCs w:val="24"/>
        </w:rPr>
        <w:t>A Separability Principle, Contrast Cases, and Contributory Dispositions</w:t>
      </w:r>
      <w:r w:rsidRPr="00201921">
        <w:rPr>
          <w:sz w:val="24"/>
          <w:szCs w:val="24"/>
        </w:rPr>
        <w:t xml:space="preserve">” by </w:t>
      </w:r>
    </w:p>
    <w:p w14:paraId="3C51EAC4" w14:textId="2A80397F" w:rsidR="00B4477D" w:rsidRDefault="00D37372" w:rsidP="00B4477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Zak Kopeikin</w:t>
      </w:r>
      <w:r w:rsidR="00CA5D12">
        <w:rPr>
          <w:sz w:val="24"/>
          <w:szCs w:val="24"/>
        </w:rPr>
        <w:t>, T</w:t>
      </w:r>
      <w:r w:rsidR="00CA5D12" w:rsidRPr="007C5CC2">
        <w:rPr>
          <w:sz w:val="24"/>
          <w:szCs w:val="24"/>
        </w:rPr>
        <w:t>he Southwestern Philo</w:t>
      </w:r>
      <w:r w:rsidR="00CA5D12">
        <w:rPr>
          <w:sz w:val="24"/>
          <w:szCs w:val="24"/>
        </w:rPr>
        <w:t>sophical Society (November, 2019</w:t>
      </w:r>
      <w:r w:rsidR="00CA5D12" w:rsidRPr="007C5CC2">
        <w:rPr>
          <w:sz w:val="24"/>
          <w:szCs w:val="24"/>
        </w:rPr>
        <w:t>)</w:t>
      </w:r>
    </w:p>
    <w:p w14:paraId="588D8899" w14:textId="77777777" w:rsidR="00B4477D" w:rsidRDefault="00CA5D12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“Fiction, Pretense, and Virtual Reality,” </w:t>
      </w:r>
      <w:r w:rsidRPr="00CA5D12">
        <w:rPr>
          <w:sz w:val="24"/>
          <w:szCs w:val="24"/>
        </w:rPr>
        <w:t xml:space="preserve">to </w:t>
      </w:r>
      <w:r w:rsidR="002E1190">
        <w:rPr>
          <w:sz w:val="24"/>
          <w:szCs w:val="24"/>
        </w:rPr>
        <w:t xml:space="preserve">The </w:t>
      </w:r>
      <w:r w:rsidRPr="00CA5D12">
        <w:rPr>
          <w:sz w:val="24"/>
          <w:szCs w:val="24"/>
        </w:rPr>
        <w:t xml:space="preserve">American Society for Aesthetics, Annual </w:t>
      </w:r>
    </w:p>
    <w:p w14:paraId="2866F842" w14:textId="402B4F49" w:rsidR="00B4477D" w:rsidRDefault="00CA5D12" w:rsidP="00B4477D">
      <w:pPr>
        <w:ind w:left="720" w:firstLine="720"/>
        <w:rPr>
          <w:sz w:val="24"/>
          <w:szCs w:val="24"/>
        </w:rPr>
      </w:pPr>
      <w:r w:rsidRPr="00CA5D12">
        <w:rPr>
          <w:sz w:val="24"/>
          <w:szCs w:val="24"/>
        </w:rPr>
        <w:t>Meeting, San Antonio TX (October, 2019)</w:t>
      </w:r>
      <w:r>
        <w:rPr>
          <w:sz w:val="24"/>
          <w:szCs w:val="24"/>
        </w:rPr>
        <w:t xml:space="preserve"> </w:t>
      </w:r>
    </w:p>
    <w:p w14:paraId="435EF1B5" w14:textId="77777777" w:rsidR="00B4477D" w:rsidRDefault="00201921" w:rsidP="00B4477D">
      <w:pPr>
        <w:ind w:firstLine="720"/>
        <w:rPr>
          <w:sz w:val="24"/>
          <w:szCs w:val="24"/>
        </w:rPr>
      </w:pPr>
      <w:r w:rsidRPr="007C5CC2">
        <w:rPr>
          <w:sz w:val="24"/>
          <w:szCs w:val="24"/>
        </w:rPr>
        <w:t xml:space="preserve">Comments on </w:t>
      </w:r>
      <w:r w:rsidRPr="00201921">
        <w:rPr>
          <w:sz w:val="24"/>
          <w:szCs w:val="24"/>
        </w:rPr>
        <w:t>“Authority, Particularity</w:t>
      </w:r>
      <w:r w:rsidR="005B77E6">
        <w:rPr>
          <w:sz w:val="24"/>
          <w:szCs w:val="24"/>
        </w:rPr>
        <w:t>,</w:t>
      </w:r>
      <w:r w:rsidRPr="00201921">
        <w:rPr>
          <w:sz w:val="24"/>
          <w:szCs w:val="24"/>
        </w:rPr>
        <w:t xml:space="preserve"> and the Districting Solution” by Chris King</w:t>
      </w:r>
      <w:r>
        <w:rPr>
          <w:sz w:val="24"/>
          <w:szCs w:val="24"/>
        </w:rPr>
        <w:t>, T</w:t>
      </w:r>
      <w:r w:rsidRPr="007C5CC2">
        <w:rPr>
          <w:sz w:val="24"/>
          <w:szCs w:val="24"/>
        </w:rPr>
        <w:t xml:space="preserve">he </w:t>
      </w:r>
    </w:p>
    <w:p w14:paraId="161D5F3E" w14:textId="48BE30B2" w:rsidR="00B4477D" w:rsidRDefault="00201921" w:rsidP="00B4477D">
      <w:pPr>
        <w:ind w:left="720" w:firstLine="720"/>
        <w:rPr>
          <w:sz w:val="24"/>
          <w:szCs w:val="24"/>
        </w:rPr>
      </w:pPr>
      <w:r w:rsidRPr="007C5CC2">
        <w:rPr>
          <w:sz w:val="24"/>
          <w:szCs w:val="24"/>
        </w:rPr>
        <w:t>Southwestern Philo</w:t>
      </w:r>
      <w:r>
        <w:rPr>
          <w:sz w:val="24"/>
          <w:szCs w:val="24"/>
        </w:rPr>
        <w:t>sophical Society (November, 2018</w:t>
      </w:r>
      <w:r w:rsidRPr="007C5CC2">
        <w:rPr>
          <w:sz w:val="24"/>
          <w:szCs w:val="24"/>
        </w:rPr>
        <w:t>)</w:t>
      </w:r>
    </w:p>
    <w:p w14:paraId="3505DC28" w14:textId="77777777" w:rsidR="00B4477D" w:rsidRDefault="00120EA8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“Virtual Reality and Metaphysical Pretense” to the Workshop on Virtual Reality, ITU </w:t>
      </w:r>
    </w:p>
    <w:p w14:paraId="5EEAA776" w14:textId="2C6B8CD0" w:rsidR="00B4477D" w:rsidRDefault="00120EA8" w:rsidP="00B4477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Copenhagen (June 2018)</w:t>
      </w:r>
    </w:p>
    <w:p w14:paraId="56739D66" w14:textId="77777777" w:rsidR="00B4477D" w:rsidRDefault="004662BC" w:rsidP="00B4477D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4662BC">
        <w:rPr>
          <w:sz w:val="24"/>
          <w:szCs w:val="24"/>
        </w:rPr>
        <w:t xml:space="preserve">Distributive Justice and Gameplay: Wilt </w:t>
      </w:r>
      <w:r>
        <w:rPr>
          <w:sz w:val="24"/>
          <w:szCs w:val="24"/>
        </w:rPr>
        <w:t xml:space="preserve">Chamberlain vs. The Grasshopper,” at the </w:t>
      </w:r>
      <w:r w:rsidRPr="004662BC">
        <w:rPr>
          <w:sz w:val="24"/>
          <w:szCs w:val="24"/>
        </w:rPr>
        <w:t xml:space="preserve">Robert </w:t>
      </w:r>
    </w:p>
    <w:p w14:paraId="756CCBD3" w14:textId="3CDBC725" w:rsidR="004662BC" w:rsidRPr="00B4477D" w:rsidRDefault="004662BC" w:rsidP="00B4477D">
      <w:pPr>
        <w:ind w:left="720" w:firstLine="720"/>
        <w:rPr>
          <w:sz w:val="24"/>
          <w:szCs w:val="24"/>
        </w:rPr>
      </w:pPr>
      <w:r w:rsidRPr="004662BC">
        <w:rPr>
          <w:sz w:val="24"/>
          <w:szCs w:val="24"/>
        </w:rPr>
        <w:t>Penn Warren Center for the Humanities</w:t>
      </w:r>
      <w:r>
        <w:rPr>
          <w:sz w:val="24"/>
          <w:szCs w:val="24"/>
        </w:rPr>
        <w:t>,</w:t>
      </w:r>
      <w:r w:rsidRPr="004662BC">
        <w:rPr>
          <w:sz w:val="24"/>
          <w:szCs w:val="24"/>
        </w:rPr>
        <w:t xml:space="preserve"> Vanderbilt</w:t>
      </w:r>
      <w:r>
        <w:rPr>
          <w:sz w:val="24"/>
          <w:szCs w:val="24"/>
        </w:rPr>
        <w:t xml:space="preserve"> University (March 2018)</w:t>
      </w:r>
    </w:p>
    <w:p w14:paraId="756CCBD4" w14:textId="77777777" w:rsidR="008D2B47" w:rsidRDefault="007C5CC2" w:rsidP="007C5CC2">
      <w:pPr>
        <w:pStyle w:val="Heading1"/>
        <w:ind w:left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“</w:t>
      </w:r>
      <w:r w:rsidR="008D2B47">
        <w:rPr>
          <w:b w:val="0"/>
          <w:sz w:val="24"/>
          <w:szCs w:val="24"/>
        </w:rPr>
        <w:t xml:space="preserve">Keynote: </w:t>
      </w:r>
      <w:r>
        <w:rPr>
          <w:b w:val="0"/>
          <w:sz w:val="24"/>
          <w:szCs w:val="24"/>
        </w:rPr>
        <w:t xml:space="preserve">The Transition </w:t>
      </w:r>
      <w:r w:rsidR="009B1795">
        <w:rPr>
          <w:b w:val="0"/>
          <w:sz w:val="24"/>
          <w:szCs w:val="24"/>
        </w:rPr>
        <w:t>i</w:t>
      </w:r>
      <w:r>
        <w:rPr>
          <w:b w:val="0"/>
          <w:sz w:val="24"/>
          <w:szCs w:val="24"/>
        </w:rPr>
        <w:t>nto Virtual Reality,” to the 11</w:t>
      </w:r>
      <w:r w:rsidRPr="007C5CC2">
        <w:rPr>
          <w:b w:val="0"/>
          <w:sz w:val="24"/>
          <w:szCs w:val="24"/>
          <w:vertAlign w:val="superscript"/>
        </w:rPr>
        <w:t>th</w:t>
      </w:r>
      <w:r>
        <w:rPr>
          <w:b w:val="0"/>
          <w:sz w:val="24"/>
          <w:szCs w:val="24"/>
        </w:rPr>
        <w:t xml:space="preserve"> Annual Conference on the </w:t>
      </w:r>
    </w:p>
    <w:p w14:paraId="756CCBD5" w14:textId="77777777" w:rsidR="007C5CC2" w:rsidRDefault="007C5CC2" w:rsidP="008D2B47">
      <w:pPr>
        <w:pStyle w:val="Heading1"/>
        <w:ind w:left="720" w:firstLine="7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Philosophy of Computer Games</w:t>
      </w:r>
      <w:r w:rsidR="007016B5">
        <w:rPr>
          <w:b w:val="0"/>
          <w:sz w:val="24"/>
          <w:szCs w:val="24"/>
        </w:rPr>
        <w:t>, Krakow</w:t>
      </w:r>
      <w:r>
        <w:rPr>
          <w:b w:val="0"/>
          <w:sz w:val="24"/>
          <w:szCs w:val="24"/>
        </w:rPr>
        <w:t xml:space="preserve"> (November 2017)</w:t>
      </w:r>
    </w:p>
    <w:p w14:paraId="756CCBD6" w14:textId="77777777" w:rsidR="007C5CC2" w:rsidRPr="007C5CC2" w:rsidRDefault="007C5CC2" w:rsidP="007C5CC2">
      <w:pPr>
        <w:pStyle w:val="Heading1"/>
        <w:ind w:left="720"/>
        <w:rPr>
          <w:b w:val="0"/>
          <w:sz w:val="24"/>
          <w:szCs w:val="24"/>
        </w:rPr>
      </w:pPr>
      <w:r w:rsidRPr="007C5CC2">
        <w:rPr>
          <w:b w:val="0"/>
          <w:sz w:val="24"/>
          <w:szCs w:val="24"/>
        </w:rPr>
        <w:t>Comments on “Nonfunctional Semantics and Pl</w:t>
      </w:r>
      <w:r w:rsidR="00201921">
        <w:rPr>
          <w:b w:val="0"/>
          <w:sz w:val="24"/>
          <w:szCs w:val="24"/>
        </w:rPr>
        <w:t>ant Signaling,” by Mark Bauer, T</w:t>
      </w:r>
      <w:r w:rsidRPr="007C5CC2">
        <w:rPr>
          <w:b w:val="0"/>
          <w:sz w:val="24"/>
          <w:szCs w:val="24"/>
        </w:rPr>
        <w:t xml:space="preserve">he </w:t>
      </w:r>
    </w:p>
    <w:p w14:paraId="756CCBD7" w14:textId="77777777" w:rsidR="007C5CC2" w:rsidRPr="007C5CC2" w:rsidRDefault="007C5CC2" w:rsidP="007C5CC2">
      <w:pPr>
        <w:pStyle w:val="Heading1"/>
        <w:ind w:left="720" w:firstLine="720"/>
        <w:rPr>
          <w:b w:val="0"/>
          <w:sz w:val="24"/>
        </w:rPr>
      </w:pPr>
      <w:r w:rsidRPr="007C5CC2">
        <w:rPr>
          <w:b w:val="0"/>
          <w:sz w:val="24"/>
          <w:szCs w:val="24"/>
        </w:rPr>
        <w:t>Southwestern Philo</w:t>
      </w:r>
      <w:r w:rsidR="004662BC">
        <w:rPr>
          <w:b w:val="0"/>
          <w:sz w:val="24"/>
          <w:szCs w:val="24"/>
        </w:rPr>
        <w:t>sophical Society (November, 2017</w:t>
      </w:r>
      <w:r w:rsidRPr="007C5CC2">
        <w:rPr>
          <w:b w:val="0"/>
          <w:sz w:val="24"/>
          <w:szCs w:val="24"/>
        </w:rPr>
        <w:t>)</w:t>
      </w:r>
    </w:p>
    <w:p w14:paraId="756CCBD8" w14:textId="77777777" w:rsidR="0030722A" w:rsidRDefault="005D74C5" w:rsidP="007C5CC2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Comments on “The Good in Pursuit of the Bad” by Gwen Bradford, “The Values of </w:t>
      </w:r>
    </w:p>
    <w:p w14:paraId="756CCBD9" w14:textId="77777777" w:rsidR="0030722A" w:rsidRDefault="005D74C5" w:rsidP="0030722A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Games” by Thi Nguyen, and “</w:t>
      </w:r>
      <w:r w:rsidR="0030722A">
        <w:rPr>
          <w:sz w:val="24"/>
          <w:szCs w:val="24"/>
        </w:rPr>
        <w:t>Videogames and Implicit Bias</w:t>
      </w:r>
      <w:r>
        <w:rPr>
          <w:sz w:val="24"/>
          <w:szCs w:val="24"/>
        </w:rPr>
        <w:t xml:space="preserve">” </w:t>
      </w:r>
      <w:r w:rsidR="0030722A">
        <w:rPr>
          <w:sz w:val="24"/>
          <w:szCs w:val="24"/>
        </w:rPr>
        <w:t xml:space="preserve">by </w:t>
      </w:r>
      <w:r>
        <w:rPr>
          <w:sz w:val="24"/>
          <w:szCs w:val="24"/>
        </w:rPr>
        <w:t xml:space="preserve">Stephanie </w:t>
      </w:r>
    </w:p>
    <w:p w14:paraId="756CCBDA" w14:textId="77777777" w:rsidR="005D74C5" w:rsidRDefault="005D74C5" w:rsidP="0030722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Patridge, </w:t>
      </w:r>
      <w:bookmarkStart w:id="0" w:name="_Hlk187734777"/>
      <w:r>
        <w:rPr>
          <w:sz w:val="24"/>
          <w:szCs w:val="24"/>
        </w:rPr>
        <w:t xml:space="preserve">to the American Philosophical Association, Pacific Division </w:t>
      </w:r>
      <w:r w:rsidR="0030722A">
        <w:rPr>
          <w:sz w:val="24"/>
          <w:szCs w:val="24"/>
        </w:rPr>
        <w:t>Annual Meeting</w:t>
      </w:r>
      <w:bookmarkEnd w:id="0"/>
      <w:r>
        <w:rPr>
          <w:sz w:val="24"/>
          <w:szCs w:val="24"/>
        </w:rPr>
        <w:t xml:space="preserve"> (April 2017)</w:t>
      </w:r>
    </w:p>
    <w:p w14:paraId="756CCBDB" w14:textId="77777777" w:rsidR="009937DE" w:rsidRDefault="009937DE" w:rsidP="009937D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“Presidential Address: </w:t>
      </w:r>
      <w:r w:rsidRPr="005E0686">
        <w:rPr>
          <w:i/>
          <w:sz w:val="24"/>
          <w:szCs w:val="24"/>
        </w:rPr>
        <w:t>Homo Ludens</w:t>
      </w:r>
      <w:r>
        <w:rPr>
          <w:sz w:val="24"/>
          <w:szCs w:val="24"/>
        </w:rPr>
        <w:t xml:space="preserve"> Revisited” to the Southwestern </w:t>
      </w:r>
      <w:r w:rsidRPr="006344BF">
        <w:rPr>
          <w:sz w:val="24"/>
          <w:szCs w:val="24"/>
        </w:rPr>
        <w:t xml:space="preserve">Philosophical Society </w:t>
      </w:r>
    </w:p>
    <w:p w14:paraId="756CCBDC" w14:textId="77777777" w:rsidR="009937DE" w:rsidRDefault="009937DE" w:rsidP="009937DE">
      <w:pPr>
        <w:ind w:left="720" w:firstLine="720"/>
        <w:rPr>
          <w:sz w:val="24"/>
          <w:szCs w:val="24"/>
        </w:rPr>
      </w:pPr>
      <w:r w:rsidRPr="006344BF">
        <w:rPr>
          <w:sz w:val="24"/>
          <w:szCs w:val="24"/>
        </w:rPr>
        <w:t>(November, 201</w:t>
      </w:r>
      <w:r>
        <w:rPr>
          <w:sz w:val="24"/>
          <w:szCs w:val="24"/>
        </w:rPr>
        <w:t>6</w:t>
      </w:r>
      <w:r w:rsidRPr="006344BF">
        <w:rPr>
          <w:sz w:val="24"/>
          <w:szCs w:val="24"/>
        </w:rPr>
        <w:t>)</w:t>
      </w:r>
    </w:p>
    <w:p w14:paraId="756CCBDD" w14:textId="77777777" w:rsidR="00272CE9" w:rsidRDefault="00272CE9" w:rsidP="0068007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“The Attractions of Playing Mundane Video Games” on </w:t>
      </w:r>
      <w:r w:rsidR="00EB0766">
        <w:rPr>
          <w:i/>
          <w:sz w:val="24"/>
          <w:szCs w:val="24"/>
        </w:rPr>
        <w:t xml:space="preserve">Spark, with Nora Young, </w:t>
      </w:r>
      <w:r>
        <w:rPr>
          <w:sz w:val="24"/>
          <w:szCs w:val="24"/>
        </w:rPr>
        <w:t xml:space="preserve">CBC </w:t>
      </w:r>
    </w:p>
    <w:p w14:paraId="756CCBDE" w14:textId="77777777" w:rsidR="00272CE9" w:rsidRDefault="00272CE9" w:rsidP="00272CE9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Radio One (January, 2016)</w:t>
      </w:r>
    </w:p>
    <w:p w14:paraId="756CCBDF" w14:textId="77777777" w:rsidR="00DD36D2" w:rsidRDefault="00DD36D2" w:rsidP="00680078">
      <w:pPr>
        <w:ind w:firstLine="720"/>
        <w:rPr>
          <w:sz w:val="24"/>
          <w:szCs w:val="24"/>
        </w:rPr>
      </w:pPr>
      <w:r w:rsidRPr="00DD36D2">
        <w:rPr>
          <w:sz w:val="24"/>
          <w:szCs w:val="24"/>
        </w:rPr>
        <w:t>Comments on “Reason to Prom</w:t>
      </w:r>
      <w:r w:rsidR="007A068D">
        <w:rPr>
          <w:sz w:val="24"/>
          <w:szCs w:val="24"/>
        </w:rPr>
        <w:t>o</w:t>
      </w:r>
      <w:r w:rsidRPr="00DD36D2">
        <w:rPr>
          <w:sz w:val="24"/>
          <w:szCs w:val="24"/>
        </w:rPr>
        <w:t xml:space="preserve">tion Inferences” by Joshua Behrends and Jeff DiPaolo, to </w:t>
      </w:r>
    </w:p>
    <w:p w14:paraId="756CCBE0" w14:textId="77777777" w:rsidR="00DD36D2" w:rsidRDefault="00DD36D2" w:rsidP="00DD36D2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The Mountain Plains Philosophy C</w:t>
      </w:r>
      <w:r w:rsidRPr="00DD36D2">
        <w:rPr>
          <w:sz w:val="24"/>
          <w:szCs w:val="24"/>
        </w:rPr>
        <w:t>onference, (October, 2015)</w:t>
      </w:r>
    </w:p>
    <w:p w14:paraId="756CCBE1" w14:textId="77777777" w:rsidR="007018FF" w:rsidRDefault="007018FF" w:rsidP="0068007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“Utopian Realism: The Politics of Simulated Experience” to Friends of the Forms, </w:t>
      </w:r>
    </w:p>
    <w:p w14:paraId="756CCBE2" w14:textId="77777777" w:rsidR="007018FF" w:rsidRDefault="007018FF" w:rsidP="007018FF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Oklahoma State University (April, 2015)</w:t>
      </w:r>
    </w:p>
    <w:p w14:paraId="756CCBE3" w14:textId="77777777" w:rsidR="0075461D" w:rsidRDefault="00FB507A" w:rsidP="0075461D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“Agonistic Moralism” to </w:t>
      </w:r>
      <w:r w:rsidR="0075461D">
        <w:rPr>
          <w:sz w:val="24"/>
          <w:szCs w:val="24"/>
        </w:rPr>
        <w:t xml:space="preserve">The </w:t>
      </w:r>
      <w:r>
        <w:rPr>
          <w:sz w:val="24"/>
          <w:szCs w:val="24"/>
        </w:rPr>
        <w:t>American Society for Aesthetics, Annual Meeting</w:t>
      </w:r>
      <w:r w:rsidR="007016B5">
        <w:rPr>
          <w:sz w:val="24"/>
          <w:szCs w:val="24"/>
        </w:rPr>
        <w:t xml:space="preserve">, San </w:t>
      </w:r>
    </w:p>
    <w:p w14:paraId="756CCBE4" w14:textId="77777777" w:rsidR="00FB507A" w:rsidRDefault="007016B5" w:rsidP="0075461D">
      <w:pPr>
        <w:ind w:left="1440"/>
        <w:rPr>
          <w:sz w:val="24"/>
          <w:szCs w:val="24"/>
        </w:rPr>
      </w:pPr>
      <w:r>
        <w:rPr>
          <w:sz w:val="24"/>
          <w:szCs w:val="24"/>
        </w:rPr>
        <w:t>Antonio TX</w:t>
      </w:r>
      <w:r w:rsidR="00FB507A">
        <w:rPr>
          <w:sz w:val="24"/>
          <w:szCs w:val="24"/>
        </w:rPr>
        <w:t xml:space="preserve"> (October, 2014) </w:t>
      </w:r>
    </w:p>
    <w:p w14:paraId="756CCBE5" w14:textId="77777777" w:rsidR="00680078" w:rsidRDefault="006D2E2A" w:rsidP="00680078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“Thick Aesthetic Concepts and Ethical Criticism” to 21</w:t>
      </w:r>
      <w:r w:rsidRPr="006D2E2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Century Theories of Literature</w:t>
      </w:r>
      <w:r w:rsidR="0063330E">
        <w:rPr>
          <w:sz w:val="24"/>
          <w:szCs w:val="24"/>
        </w:rPr>
        <w:t xml:space="preserve"> </w:t>
      </w:r>
    </w:p>
    <w:p w14:paraId="756CCBE6" w14:textId="77777777" w:rsidR="006D2E2A" w:rsidRDefault="0063330E" w:rsidP="00680078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Conference</w:t>
      </w:r>
      <w:r w:rsidR="006D2E2A">
        <w:rPr>
          <w:sz w:val="24"/>
          <w:szCs w:val="24"/>
        </w:rPr>
        <w:t>, University of Warwick, UK (March 2014)</w:t>
      </w:r>
    </w:p>
    <w:p w14:paraId="756CCBE7" w14:textId="77777777" w:rsidR="006344BF" w:rsidRDefault="006344BF" w:rsidP="006344BF">
      <w:pPr>
        <w:ind w:firstLine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6344BF">
        <w:rPr>
          <w:sz w:val="24"/>
          <w:szCs w:val="24"/>
        </w:rPr>
        <w:t xml:space="preserve">Why Should we Trust Logic?” to the UCO Undergraduate Symposium of Philosophy </w:t>
      </w:r>
    </w:p>
    <w:p w14:paraId="756CCBE8" w14:textId="77777777" w:rsidR="006344BF" w:rsidRPr="006344BF" w:rsidRDefault="006344BF" w:rsidP="006344BF">
      <w:pPr>
        <w:ind w:left="1440"/>
        <w:rPr>
          <w:sz w:val="24"/>
          <w:szCs w:val="24"/>
        </w:rPr>
      </w:pPr>
      <w:r w:rsidRPr="006344BF">
        <w:rPr>
          <w:sz w:val="24"/>
          <w:szCs w:val="24"/>
        </w:rPr>
        <w:t>(February, 2014)</w:t>
      </w:r>
    </w:p>
    <w:p w14:paraId="756CCBE9" w14:textId="77777777" w:rsidR="00E01BD0" w:rsidRDefault="006344BF" w:rsidP="00E01BD0">
      <w:pPr>
        <w:ind w:firstLine="720"/>
        <w:rPr>
          <w:sz w:val="24"/>
          <w:szCs w:val="24"/>
        </w:rPr>
      </w:pPr>
      <w:r w:rsidRPr="006344BF">
        <w:rPr>
          <w:sz w:val="24"/>
          <w:szCs w:val="24"/>
        </w:rPr>
        <w:t>Comments on “</w:t>
      </w:r>
      <w:r>
        <w:rPr>
          <w:sz w:val="24"/>
          <w:szCs w:val="24"/>
        </w:rPr>
        <w:t>Moral Heroism and the Requirements Claim</w:t>
      </w:r>
      <w:r w:rsidRPr="006344BF">
        <w:rPr>
          <w:sz w:val="24"/>
          <w:szCs w:val="24"/>
        </w:rPr>
        <w:t xml:space="preserve">” by </w:t>
      </w:r>
      <w:r w:rsidR="00DD3B2B">
        <w:rPr>
          <w:sz w:val="24"/>
          <w:szCs w:val="24"/>
        </w:rPr>
        <w:t>Kyle Fruh</w:t>
      </w:r>
      <w:r w:rsidR="00E01BD0">
        <w:rPr>
          <w:sz w:val="24"/>
          <w:szCs w:val="24"/>
        </w:rPr>
        <w:t xml:space="preserve">, to the </w:t>
      </w:r>
    </w:p>
    <w:p w14:paraId="756CCBEA" w14:textId="77777777" w:rsidR="006344BF" w:rsidRDefault="006344BF" w:rsidP="00E01BD0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Southwestern </w:t>
      </w:r>
      <w:r w:rsidRPr="006344BF">
        <w:rPr>
          <w:sz w:val="24"/>
          <w:szCs w:val="24"/>
        </w:rPr>
        <w:t>Philosophical Society (November, 201</w:t>
      </w:r>
      <w:r>
        <w:rPr>
          <w:sz w:val="24"/>
          <w:szCs w:val="24"/>
        </w:rPr>
        <w:t>3</w:t>
      </w:r>
      <w:r w:rsidRPr="006344BF">
        <w:rPr>
          <w:sz w:val="24"/>
          <w:szCs w:val="24"/>
        </w:rPr>
        <w:t>)</w:t>
      </w:r>
    </w:p>
    <w:p w14:paraId="756CCBEB" w14:textId="77777777" w:rsidR="004E29B5" w:rsidRDefault="004E29B5" w:rsidP="006344BF">
      <w:pPr>
        <w:ind w:firstLine="720"/>
        <w:rPr>
          <w:sz w:val="24"/>
          <w:szCs w:val="24"/>
        </w:rPr>
      </w:pPr>
      <w:r w:rsidRPr="004E29B5">
        <w:rPr>
          <w:sz w:val="24"/>
          <w:szCs w:val="24"/>
        </w:rPr>
        <w:t xml:space="preserve">Comments on “Make-Believe Wickedness v. Wicked Make-Believe” by Eva Dadlez, to the </w:t>
      </w:r>
    </w:p>
    <w:p w14:paraId="756CCBEC" w14:textId="77777777" w:rsidR="004E29B5" w:rsidRPr="004E29B5" w:rsidRDefault="004E29B5" w:rsidP="004E29B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E29B5">
        <w:rPr>
          <w:sz w:val="24"/>
          <w:szCs w:val="24"/>
        </w:rPr>
        <w:t>American Society for Aesthetics, Pacific Division (April, 2013)</w:t>
      </w:r>
    </w:p>
    <w:p w14:paraId="756CCBED" w14:textId="080E5083" w:rsidR="002E05F5" w:rsidRDefault="002E05F5" w:rsidP="00875F97">
      <w:pPr>
        <w:pStyle w:val="Main1"/>
      </w:pPr>
      <w:r w:rsidRPr="004E29B5">
        <w:rPr>
          <w:szCs w:val="24"/>
        </w:rPr>
        <w:t>“Against</w:t>
      </w:r>
      <w:r w:rsidR="00EB18FE">
        <w:rPr>
          <w:szCs w:val="24"/>
        </w:rPr>
        <w:t xml:space="preserve"> </w:t>
      </w:r>
      <w:r w:rsidRPr="004E29B5">
        <w:rPr>
          <w:szCs w:val="24"/>
        </w:rPr>
        <w:t xml:space="preserve">Brain-in-a-Vatism” </w:t>
      </w:r>
      <w:r w:rsidR="009A3D7E" w:rsidRPr="004E29B5">
        <w:rPr>
          <w:szCs w:val="24"/>
        </w:rPr>
        <w:t xml:space="preserve">(with Jon Cogburn) </w:t>
      </w:r>
      <w:r w:rsidRPr="004E29B5">
        <w:rPr>
          <w:szCs w:val="24"/>
        </w:rPr>
        <w:t xml:space="preserve">to </w:t>
      </w:r>
      <w:r w:rsidR="009A3D7E" w:rsidRPr="004E29B5">
        <w:rPr>
          <w:szCs w:val="24"/>
        </w:rPr>
        <w:t>T</w:t>
      </w:r>
      <w:r w:rsidRPr="004E29B5">
        <w:rPr>
          <w:szCs w:val="24"/>
        </w:rPr>
        <w:t>he American Philosophical Association,</w:t>
      </w:r>
      <w:r>
        <w:t xml:space="preserve"> Central Division (February, 2013)</w:t>
      </w:r>
    </w:p>
    <w:p w14:paraId="756CCBEE" w14:textId="77777777" w:rsidR="00875F97" w:rsidRDefault="00875F97" w:rsidP="00875F97">
      <w:pPr>
        <w:pStyle w:val="Main1"/>
      </w:pPr>
      <w:r>
        <w:t>Comments on “A Theory of Logical Normativity” by Robert Barnard, to t</w:t>
      </w:r>
      <w:r w:rsidRPr="00765DBF">
        <w:t>he Southwestern Philosophical Society (November, 20</w:t>
      </w:r>
      <w:r>
        <w:t>12</w:t>
      </w:r>
      <w:r w:rsidRPr="00765DBF">
        <w:t>)</w:t>
      </w:r>
    </w:p>
    <w:p w14:paraId="756CCBEF" w14:textId="77777777" w:rsidR="00DA06A9" w:rsidRDefault="00DA06A9" w:rsidP="00DA06A9">
      <w:pPr>
        <w:pStyle w:val="Main1"/>
      </w:pPr>
      <w:r w:rsidRPr="00DA06A9">
        <w:t>Comments on “</w:t>
      </w:r>
      <w:r>
        <w:t xml:space="preserve">Stop Over-Analyzing It: The Puzzle of Historical </w:t>
      </w:r>
      <w:r w:rsidRPr="00DA06A9">
        <w:t>Inaccuracy and the Pragmatic Interpretation of Imaginative Resistance”</w:t>
      </w:r>
      <w:r>
        <w:t xml:space="preserve"> </w:t>
      </w:r>
      <w:r w:rsidRPr="00DA06A9">
        <w:t>by Mary Beth Willard, to the American Society for Aesthetics, Pacific Division (April, 2012)</w:t>
      </w:r>
    </w:p>
    <w:p w14:paraId="756CCBF0" w14:textId="77777777" w:rsidR="00765DBF" w:rsidRDefault="00765DBF" w:rsidP="007D0BEB">
      <w:pPr>
        <w:pStyle w:val="Main1"/>
      </w:pPr>
      <w:r>
        <w:t xml:space="preserve">Comments on “The Problem with (Quasi-Realist) Expressivism” by Stephen Davey, to </w:t>
      </w:r>
      <w:r w:rsidR="00EB2E4B">
        <w:t>t</w:t>
      </w:r>
      <w:r w:rsidRPr="00765DBF">
        <w:t>he Southwestern Philosophical Society (November, 201</w:t>
      </w:r>
      <w:r>
        <w:t>1</w:t>
      </w:r>
      <w:r w:rsidRPr="00765DBF">
        <w:t>)</w:t>
      </w:r>
    </w:p>
    <w:p w14:paraId="756CCBF1" w14:textId="77777777" w:rsidR="00823347" w:rsidRDefault="00823347" w:rsidP="007D0BEB">
      <w:pPr>
        <w:pStyle w:val="Main1"/>
      </w:pPr>
      <w:r>
        <w:t>“</w:t>
      </w:r>
      <w:r w:rsidR="00B838AB">
        <w:t>Personal Identity and Video Games</w:t>
      </w:r>
      <w:r>
        <w:t xml:space="preserve">” to </w:t>
      </w:r>
      <w:r w:rsidR="00CF4280">
        <w:t xml:space="preserve">Composition </w:t>
      </w:r>
      <w:r w:rsidR="00EA5B5D">
        <w:t xml:space="preserve">II </w:t>
      </w:r>
      <w:r w:rsidR="00CF4280">
        <w:t xml:space="preserve">students at </w:t>
      </w:r>
      <w:r>
        <w:t>the University of Oklahoma (February, 2011)</w:t>
      </w:r>
    </w:p>
    <w:p w14:paraId="756CCBF2" w14:textId="77777777" w:rsidR="0060092B" w:rsidRDefault="0060092B" w:rsidP="007D0BEB">
      <w:pPr>
        <w:pStyle w:val="Main1"/>
      </w:pPr>
      <w:r>
        <w:t xml:space="preserve">“’The Cry of Nature’: </w:t>
      </w:r>
      <w:r w:rsidRPr="000757C9">
        <w:rPr>
          <w:szCs w:val="24"/>
        </w:rPr>
        <w:t>Dissolving the Frege/Geach Problem</w:t>
      </w:r>
      <w:r>
        <w:rPr>
          <w:szCs w:val="24"/>
        </w:rPr>
        <w:t>” to the Southwestern Philosophical Society (November, 201</w:t>
      </w:r>
      <w:r w:rsidR="00765DBF">
        <w:rPr>
          <w:szCs w:val="24"/>
        </w:rPr>
        <w:t>0</w:t>
      </w:r>
      <w:r>
        <w:rPr>
          <w:szCs w:val="24"/>
        </w:rPr>
        <w:t>)</w:t>
      </w:r>
    </w:p>
    <w:p w14:paraId="756CCBF3" w14:textId="77777777" w:rsidR="00503FF7" w:rsidRDefault="00503FF7" w:rsidP="007D0BEB">
      <w:pPr>
        <w:pStyle w:val="Main1"/>
      </w:pPr>
      <w:r>
        <w:t>“A Solution to the Frege/Geach Problem” to Oklahoma State University’s Philosophy Department (May, 2010)</w:t>
      </w:r>
    </w:p>
    <w:p w14:paraId="756CCBF4" w14:textId="77777777" w:rsidR="007D0BEB" w:rsidRDefault="000F44C1" w:rsidP="007D0BEB">
      <w:pPr>
        <w:pStyle w:val="Main1"/>
      </w:pPr>
      <w:r>
        <w:t>Comments on</w:t>
      </w:r>
      <w:r w:rsidR="007D0BEB">
        <w:t xml:space="preserve"> “The Failure of Frankfurt’s Counterexample to PAP: A New Angle” </w:t>
      </w:r>
      <w:r w:rsidR="008159A2">
        <w:t xml:space="preserve">by Theodore Guleserian, </w:t>
      </w:r>
      <w:r w:rsidR="007D0BEB">
        <w:t>to the Mountain Plains Philosophy Conference (October, 2009)</w:t>
      </w:r>
    </w:p>
    <w:p w14:paraId="756CCBF5" w14:textId="77777777" w:rsidR="00C60C28" w:rsidRDefault="007D0BEB" w:rsidP="00C60C28">
      <w:pPr>
        <w:pStyle w:val="Main1"/>
      </w:pPr>
      <w:r>
        <w:t xml:space="preserve"> </w:t>
      </w:r>
      <w:r w:rsidR="00C60C28">
        <w:t>“Two Theories of Make-Believe” to the American Society for Aesthetics, Rocky Mountain Division (July, 2009)</w:t>
      </w:r>
    </w:p>
    <w:p w14:paraId="756CCBF6" w14:textId="77777777" w:rsidR="00AF1B7D" w:rsidRDefault="00AF1B7D" w:rsidP="007D0BEB">
      <w:pPr>
        <w:pStyle w:val="Main1"/>
      </w:pPr>
      <w:r>
        <w:t>“Hume on the Social Promise” to the Midwestern American Society for Eighteenth Century Studies (October, 2008)</w:t>
      </w:r>
    </w:p>
    <w:p w14:paraId="756CCBF7" w14:textId="77777777" w:rsidR="00F31F5D" w:rsidRDefault="00F31F5D" w:rsidP="00722AA8">
      <w:pPr>
        <w:pStyle w:val="Main1"/>
      </w:pPr>
      <w:r>
        <w:t xml:space="preserve">“Brecht’s Paradox: Alienation and Empathy in the </w:t>
      </w:r>
      <w:r w:rsidR="003A4A7A">
        <w:t>F</w:t>
      </w:r>
      <w:r>
        <w:t>ilms of Hal Hartley” to the American Society for Aesthetics, Rocky Mountain Division (July, 2008)</w:t>
      </w:r>
    </w:p>
    <w:p w14:paraId="756CCBF8" w14:textId="77777777" w:rsidR="00722AA8" w:rsidRDefault="00722AA8" w:rsidP="00722AA8">
      <w:pPr>
        <w:pStyle w:val="Main1"/>
      </w:pPr>
      <w:r>
        <w:t>“</w:t>
      </w:r>
      <w:r w:rsidR="00D722C4">
        <w:t>M</w:t>
      </w:r>
      <w:r>
        <w:t>emory, Inference and Personal Identity: Hume vs. Reid” to the South Central Society for Eighteenth Century Studies (February, 2008)</w:t>
      </w:r>
    </w:p>
    <w:p w14:paraId="756CCBF9" w14:textId="77777777" w:rsidR="006F637B" w:rsidRDefault="006F637B">
      <w:pPr>
        <w:pStyle w:val="Main1"/>
      </w:pPr>
      <w:r>
        <w:t>“Was Hume an Expressivist?” to the South Central Society for Eighteenth Century Studies (February</w:t>
      </w:r>
      <w:r w:rsidR="002846FB">
        <w:t>,</w:t>
      </w:r>
      <w:r>
        <w:t xml:space="preserve"> 2007)</w:t>
      </w:r>
    </w:p>
    <w:p w14:paraId="756CCBFA" w14:textId="77777777" w:rsidR="00566CE2" w:rsidRDefault="00566CE2">
      <w:pPr>
        <w:pStyle w:val="Main1"/>
      </w:pPr>
      <w:r>
        <w:t>“On the Conceivability of an Omniscient Interpreter,” to The American Philosophical Association,</w:t>
      </w:r>
      <w:r w:rsidR="002846FB">
        <w:t xml:space="preserve"> Central Division (</w:t>
      </w:r>
      <w:r>
        <w:t>April, 2006)</w:t>
      </w:r>
    </w:p>
    <w:p w14:paraId="756CCBFB" w14:textId="77777777" w:rsidR="00566CE2" w:rsidRDefault="00566CE2">
      <w:pPr>
        <w:pStyle w:val="Main1"/>
      </w:pPr>
      <w:r>
        <w:t>Comments on “Is Understanding a Species of Knowledge</w:t>
      </w:r>
      <w:r w:rsidR="00727801">
        <w:t>?</w:t>
      </w:r>
      <w:r>
        <w:t>” by Stephen R. Grimm to The American Philosophical Association, Central Division (April, 2005)</w:t>
      </w:r>
    </w:p>
    <w:p w14:paraId="756CCBFC" w14:textId="77777777" w:rsidR="00566CE2" w:rsidRDefault="00566CE2">
      <w:pPr>
        <w:pStyle w:val="Main1"/>
      </w:pPr>
      <w:r>
        <w:t>“Does the Reader Make the Text?: Some Reflections on the Notion of Literary Competence” (with Jon Cogburn) to The American Philosophical Association, Pacific Division (March, 2005)</w:t>
      </w:r>
    </w:p>
    <w:p w14:paraId="756CCBFD" w14:textId="77777777" w:rsidR="00566CE2" w:rsidRDefault="00566CE2">
      <w:pPr>
        <w:pStyle w:val="Main1"/>
      </w:pPr>
      <w:r>
        <w:t xml:space="preserve">“Computer Game Aesthetics and the Metaphysics of Emergence” (with Jon Cogburn) to the </w:t>
      </w:r>
      <w:smartTag w:uri="urn:schemas-microsoft-com:office:smarttags" w:element="State">
        <w:r>
          <w:t>Alabama</w:t>
        </w:r>
      </w:smartTag>
      <w:r>
        <w:t xml:space="preserve"> Philosophical Society, </w:t>
      </w:r>
      <w:smartTag w:uri="urn:schemas-microsoft-com:office:smarttags" w:element="place">
        <w:smartTag w:uri="urn:schemas-microsoft-com:office:smarttags" w:element="City">
          <w:r>
            <w:t>Orange Beach</w:t>
          </w:r>
        </w:smartTag>
        <w:r>
          <w:t xml:space="preserve">, </w:t>
        </w:r>
        <w:smartTag w:uri="urn:schemas-microsoft-com:office:smarttags" w:element="State">
          <w:r>
            <w:t>AL</w:t>
          </w:r>
        </w:smartTag>
      </w:smartTag>
      <w:r>
        <w:t xml:space="preserve"> (2003)</w:t>
      </w:r>
    </w:p>
    <w:p w14:paraId="756CCBFE" w14:textId="77777777" w:rsidR="00566CE2" w:rsidRDefault="00566CE2">
      <w:pPr>
        <w:pStyle w:val="Main1"/>
      </w:pPr>
      <w:r>
        <w:t xml:space="preserve">“A Defense of the Indeterminacy of Translation” to The Louisiana State University’s Philosophy Department (2003 – revised version) and to the Auburn Philosophical Society, </w:t>
      </w:r>
      <w:smartTag w:uri="urn:schemas-microsoft-com:office:smarttags" w:element="place">
        <w:smartTag w:uri="urn:schemas-microsoft-com:office:smarttags" w:element="PlaceName">
          <w:r>
            <w:t>Auburn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(2002) </w:t>
      </w:r>
    </w:p>
    <w:p w14:paraId="756CCBFF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“Semantic Atomism and Semantic Holism” to the </w:t>
      </w:r>
      <w:smartTag w:uri="urn:schemas-microsoft-com:office:smarttags" w:element="State">
        <w:r>
          <w:rPr>
            <w:sz w:val="24"/>
          </w:rPr>
          <w:t>Alabama</w:t>
        </w:r>
      </w:smartTag>
      <w:r>
        <w:rPr>
          <w:sz w:val="24"/>
        </w:rPr>
        <w:t xml:space="preserve"> Philosophical Society,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Orange Beach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AL</w:t>
          </w:r>
        </w:smartTag>
      </w:smartTag>
      <w:r>
        <w:rPr>
          <w:sz w:val="24"/>
        </w:rPr>
        <w:t xml:space="preserve"> (2002)</w:t>
      </w:r>
    </w:p>
    <w:p w14:paraId="756CCC00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“Virtue Epistemology and Moral Luck” to the Conference on Theoretical and Applied Ethics, </w:t>
      </w:r>
      <w:smartTag w:uri="urn:schemas-microsoft-com:office:smarttags" w:element="PlaceName">
        <w:r>
          <w:rPr>
            <w:sz w:val="24"/>
          </w:rPr>
          <w:t>Louisiana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State</w:t>
        </w:r>
      </w:smartTag>
      <w:r>
        <w:rPr>
          <w:sz w:val="24"/>
        </w:rPr>
        <w:t xml:space="preserve"> </w:t>
      </w:r>
      <w:smartTag w:uri="urn:schemas-microsoft-com:office:smarttags" w:element="PlaceType">
        <w:r>
          <w:rPr>
            <w:sz w:val="24"/>
          </w:rPr>
          <w:t>University</w:t>
        </w:r>
      </w:smartTag>
      <w:r>
        <w:rPr>
          <w:sz w:val="24"/>
        </w:rPr>
        <w:t xml:space="preserve"> (2003 – revised version) and to the Auburn Philosophical Society, </w:t>
      </w:r>
      <w:smartTag w:uri="urn:schemas-microsoft-com:office:smarttags" w:element="place">
        <w:smartTag w:uri="urn:schemas-microsoft-com:office:smarttags" w:element="PlaceName">
          <w:r>
            <w:rPr>
              <w:sz w:val="24"/>
            </w:rPr>
            <w:t>Auburn</w:t>
          </w:r>
        </w:smartTag>
        <w:r>
          <w:rPr>
            <w:sz w:val="24"/>
          </w:rPr>
          <w:t xml:space="preserve"> </w:t>
        </w:r>
        <w:smartTag w:uri="urn:schemas-microsoft-com:office:smarttags" w:element="PlaceType">
          <w:r>
            <w:rPr>
              <w:sz w:val="24"/>
            </w:rPr>
            <w:t>University</w:t>
          </w:r>
        </w:smartTag>
      </w:smartTag>
      <w:r>
        <w:rPr>
          <w:sz w:val="24"/>
        </w:rPr>
        <w:t xml:space="preserve"> (2001)</w:t>
      </w:r>
    </w:p>
    <w:p w14:paraId="756CCC01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 xml:space="preserve">“Interpretation and the Heterogeneity of Belief” to the </w:t>
      </w:r>
      <w:smartTag w:uri="urn:schemas-microsoft-com:office:smarttags" w:element="State">
        <w:r>
          <w:rPr>
            <w:sz w:val="24"/>
          </w:rPr>
          <w:t>Alabama</w:t>
        </w:r>
      </w:smartTag>
      <w:r>
        <w:rPr>
          <w:sz w:val="24"/>
        </w:rPr>
        <w:t xml:space="preserve"> Philosophical Society, </w:t>
      </w: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Orange Beach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AL</w:t>
          </w:r>
        </w:smartTag>
      </w:smartTag>
      <w:r>
        <w:rPr>
          <w:sz w:val="24"/>
        </w:rPr>
        <w:t xml:space="preserve"> (2000)</w:t>
      </w:r>
    </w:p>
    <w:p w14:paraId="756CCC02" w14:textId="77777777" w:rsidR="00566CE2" w:rsidRDefault="00566CE2">
      <w:pPr>
        <w:ind w:left="1440" w:hanging="720"/>
        <w:jc w:val="both"/>
        <w:rPr>
          <w:sz w:val="24"/>
        </w:rPr>
      </w:pPr>
      <w:r>
        <w:rPr>
          <w:sz w:val="24"/>
        </w:rPr>
        <w:t>“Expressivism and the Frege-Geach Problem” to the Annual Meeting of the Canadian Philosophical Association, University of Sherbrooke (1999).</w:t>
      </w:r>
    </w:p>
    <w:p w14:paraId="756CCC03" w14:textId="77777777" w:rsidR="00566CE2" w:rsidRDefault="00566CE2">
      <w:pPr>
        <w:pStyle w:val="BodyTextIndent"/>
        <w:ind w:left="1440" w:hanging="720"/>
      </w:pPr>
      <w:r>
        <w:t xml:space="preserve">“Quinean Indeterminism: Back From the Crypt?” to the Annual Meeting of the Canadian Philosophical Association, University of </w:t>
      </w:r>
      <w:smartTag w:uri="urn:schemas-microsoft-com:office:smarttags" w:element="place">
        <w:smartTag w:uri="urn:schemas-microsoft-com:office:smarttags" w:element="City">
          <w:r>
            <w:t>Ottawa</w:t>
          </w:r>
        </w:smartTag>
      </w:smartTag>
      <w:r>
        <w:t xml:space="preserve"> (1998).</w:t>
      </w:r>
    </w:p>
    <w:p w14:paraId="756CCC04" w14:textId="77777777" w:rsidR="001C54B8" w:rsidRDefault="001C54B8">
      <w:pPr>
        <w:jc w:val="both"/>
      </w:pPr>
    </w:p>
    <w:p w14:paraId="756CCC05" w14:textId="77777777" w:rsidR="00566CE2" w:rsidRDefault="004948D5">
      <w:pPr>
        <w:pStyle w:val="Heading1"/>
        <w:rPr>
          <w:sz w:val="24"/>
        </w:rPr>
      </w:pPr>
      <w:r>
        <w:rPr>
          <w:sz w:val="24"/>
        </w:rPr>
        <w:t>Professional</w:t>
      </w:r>
      <w:r w:rsidR="00566CE2">
        <w:rPr>
          <w:sz w:val="24"/>
        </w:rPr>
        <w:t xml:space="preserve"> Experience</w:t>
      </w:r>
    </w:p>
    <w:p w14:paraId="756CCC06" w14:textId="77777777" w:rsidR="004948D5" w:rsidRDefault="004948D5" w:rsidP="002318A0">
      <w:pPr>
        <w:ind w:firstLine="720"/>
        <w:rPr>
          <w:sz w:val="24"/>
          <w:szCs w:val="24"/>
        </w:rPr>
      </w:pPr>
      <w:r w:rsidRPr="004948D5">
        <w:rPr>
          <w:sz w:val="24"/>
          <w:szCs w:val="24"/>
        </w:rPr>
        <w:t>Fall 201</w:t>
      </w:r>
      <w:r>
        <w:rPr>
          <w:sz w:val="24"/>
          <w:szCs w:val="24"/>
        </w:rPr>
        <w:t>5</w:t>
      </w:r>
      <w:r w:rsidRPr="004948D5">
        <w:rPr>
          <w:sz w:val="24"/>
          <w:szCs w:val="24"/>
        </w:rPr>
        <w:t xml:space="preserve"> – </w:t>
      </w:r>
      <w:r>
        <w:rPr>
          <w:sz w:val="24"/>
          <w:szCs w:val="24"/>
        </w:rPr>
        <w:t>present</w:t>
      </w:r>
      <w:r w:rsidRPr="004948D5">
        <w:rPr>
          <w:sz w:val="24"/>
          <w:szCs w:val="24"/>
        </w:rPr>
        <w:t xml:space="preserve">: </w:t>
      </w:r>
      <w:r>
        <w:rPr>
          <w:sz w:val="24"/>
          <w:szCs w:val="24"/>
        </w:rPr>
        <w:t>Full</w:t>
      </w:r>
      <w:r w:rsidRPr="004948D5">
        <w:rPr>
          <w:sz w:val="24"/>
          <w:szCs w:val="24"/>
        </w:rPr>
        <w:t xml:space="preserve"> Professor, UCO</w:t>
      </w:r>
    </w:p>
    <w:p w14:paraId="756CCC07" w14:textId="77777777" w:rsidR="002318A0" w:rsidRDefault="002318A0" w:rsidP="002318A0">
      <w:pPr>
        <w:ind w:firstLine="720"/>
        <w:rPr>
          <w:sz w:val="24"/>
          <w:szCs w:val="24"/>
        </w:rPr>
      </w:pPr>
      <w:r w:rsidRPr="002318A0">
        <w:rPr>
          <w:sz w:val="24"/>
          <w:szCs w:val="24"/>
        </w:rPr>
        <w:t>Fall 20</w:t>
      </w:r>
      <w:r>
        <w:rPr>
          <w:sz w:val="24"/>
          <w:szCs w:val="24"/>
        </w:rPr>
        <w:t>11</w:t>
      </w:r>
      <w:r w:rsidRPr="002318A0">
        <w:rPr>
          <w:sz w:val="24"/>
          <w:szCs w:val="24"/>
        </w:rPr>
        <w:t xml:space="preserve"> – </w:t>
      </w:r>
      <w:r w:rsidR="004948D5">
        <w:rPr>
          <w:sz w:val="24"/>
          <w:szCs w:val="24"/>
        </w:rPr>
        <w:t>Fall 2015</w:t>
      </w:r>
      <w:r w:rsidRPr="002318A0">
        <w:rPr>
          <w:sz w:val="24"/>
          <w:szCs w:val="24"/>
        </w:rPr>
        <w:t>: Ass</w:t>
      </w:r>
      <w:r>
        <w:rPr>
          <w:sz w:val="24"/>
          <w:szCs w:val="24"/>
        </w:rPr>
        <w:t>ociate</w:t>
      </w:r>
      <w:r w:rsidRPr="002318A0">
        <w:rPr>
          <w:sz w:val="24"/>
          <w:szCs w:val="24"/>
        </w:rPr>
        <w:t xml:space="preserve"> Professor, UCO</w:t>
      </w:r>
    </w:p>
    <w:p w14:paraId="756CCC08" w14:textId="77777777" w:rsidR="002318A0" w:rsidRPr="00FF7A0B" w:rsidRDefault="00C158FD" w:rsidP="002318A0">
      <w:pPr>
        <w:ind w:firstLine="720"/>
        <w:rPr>
          <w:sz w:val="24"/>
          <w:szCs w:val="24"/>
        </w:rPr>
      </w:pPr>
      <w:r w:rsidRPr="00FF7A0B">
        <w:rPr>
          <w:sz w:val="24"/>
          <w:szCs w:val="24"/>
        </w:rPr>
        <w:t xml:space="preserve">Fall 2006 – </w:t>
      </w:r>
      <w:r w:rsidR="002318A0">
        <w:rPr>
          <w:sz w:val="24"/>
          <w:szCs w:val="24"/>
        </w:rPr>
        <w:t>Fall 2011</w:t>
      </w:r>
      <w:r w:rsidRPr="00FF7A0B">
        <w:rPr>
          <w:sz w:val="24"/>
          <w:szCs w:val="24"/>
        </w:rPr>
        <w:t>: Assistant Professor, UCO</w:t>
      </w:r>
    </w:p>
    <w:p w14:paraId="756CCC09" w14:textId="77777777" w:rsidR="00C158FD" w:rsidRPr="00FF7A0B" w:rsidRDefault="00C158FD" w:rsidP="00C158FD">
      <w:pPr>
        <w:ind w:firstLine="720"/>
        <w:rPr>
          <w:sz w:val="24"/>
          <w:szCs w:val="24"/>
        </w:rPr>
      </w:pPr>
      <w:r w:rsidRPr="00FF7A0B">
        <w:rPr>
          <w:sz w:val="24"/>
          <w:szCs w:val="24"/>
        </w:rPr>
        <w:t>Sum</w:t>
      </w:r>
      <w:r>
        <w:rPr>
          <w:sz w:val="24"/>
          <w:szCs w:val="24"/>
        </w:rPr>
        <w:t>mer</w:t>
      </w:r>
      <w:r w:rsidRPr="00FF7A0B">
        <w:rPr>
          <w:sz w:val="24"/>
          <w:szCs w:val="24"/>
        </w:rPr>
        <w:t xml:space="preserve"> 2</w:t>
      </w:r>
      <w:r>
        <w:rPr>
          <w:sz w:val="24"/>
          <w:szCs w:val="24"/>
        </w:rPr>
        <w:t>005 – Spring 2006: Visiting Assistant</w:t>
      </w:r>
      <w:r w:rsidRPr="00FF7A0B">
        <w:rPr>
          <w:sz w:val="24"/>
          <w:szCs w:val="24"/>
        </w:rPr>
        <w:t xml:space="preserve"> Professor, UCO</w:t>
      </w:r>
    </w:p>
    <w:p w14:paraId="756CCC0A" w14:textId="77777777" w:rsidR="00C158FD" w:rsidRPr="00FF7A0B" w:rsidRDefault="00C158FD" w:rsidP="00C158FD">
      <w:pPr>
        <w:ind w:firstLine="720"/>
        <w:rPr>
          <w:sz w:val="24"/>
          <w:szCs w:val="24"/>
        </w:rPr>
      </w:pPr>
      <w:r>
        <w:rPr>
          <w:sz w:val="24"/>
          <w:szCs w:val="24"/>
        </w:rPr>
        <w:t>Fall</w:t>
      </w:r>
      <w:r w:rsidRPr="00FF7A0B">
        <w:rPr>
          <w:sz w:val="24"/>
          <w:szCs w:val="24"/>
        </w:rPr>
        <w:t xml:space="preserve"> 2000 – Spring 2005: Visiting Assistant Professor, Auburn University</w:t>
      </w:r>
    </w:p>
    <w:p w14:paraId="756CCC0B" w14:textId="77777777" w:rsidR="00C158FD" w:rsidRPr="00FF7A0B" w:rsidRDefault="00C158FD" w:rsidP="00C158FD">
      <w:pPr>
        <w:pStyle w:val="BodyTextIndent3"/>
        <w:rPr>
          <w:szCs w:val="24"/>
        </w:rPr>
      </w:pPr>
      <w:r w:rsidRPr="00FF7A0B">
        <w:rPr>
          <w:szCs w:val="24"/>
        </w:rPr>
        <w:t>Fall 1996 – Spring 1998: Graduate Teaching Associate, OSU</w:t>
      </w:r>
    </w:p>
    <w:p w14:paraId="756CCC0C" w14:textId="77777777" w:rsidR="00C158FD" w:rsidRPr="00FF7A0B" w:rsidRDefault="00C158FD" w:rsidP="00C158FD">
      <w:pPr>
        <w:ind w:left="720"/>
        <w:jc w:val="both"/>
        <w:rPr>
          <w:sz w:val="24"/>
          <w:szCs w:val="24"/>
        </w:rPr>
      </w:pPr>
      <w:r w:rsidRPr="00FF7A0B">
        <w:rPr>
          <w:sz w:val="24"/>
          <w:szCs w:val="24"/>
        </w:rPr>
        <w:t>Fall 1994 – Sprin</w:t>
      </w:r>
      <w:r w:rsidR="00556B9E">
        <w:rPr>
          <w:sz w:val="24"/>
          <w:szCs w:val="24"/>
        </w:rPr>
        <w:t>g 1996: Teaching Assistant, OSU</w:t>
      </w:r>
    </w:p>
    <w:p w14:paraId="756CCC0D" w14:textId="77777777" w:rsidR="00566CE2" w:rsidRDefault="00566CE2">
      <w:pPr>
        <w:jc w:val="both"/>
      </w:pPr>
    </w:p>
    <w:p w14:paraId="756CCC0E" w14:textId="77777777" w:rsidR="007B4C70" w:rsidRPr="007B4C70" w:rsidRDefault="00566CE2" w:rsidP="007B4C70">
      <w:pPr>
        <w:pStyle w:val="Heading1"/>
        <w:rPr>
          <w:sz w:val="24"/>
          <w:szCs w:val="24"/>
        </w:rPr>
      </w:pPr>
      <w:r w:rsidRPr="007B4C70">
        <w:rPr>
          <w:sz w:val="24"/>
          <w:szCs w:val="24"/>
        </w:rPr>
        <w:t>Courses Taught</w:t>
      </w:r>
    </w:p>
    <w:p w14:paraId="233EDD2B" w14:textId="40EBD396" w:rsidR="00EF6620" w:rsidRDefault="00EF6620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Contemporary Moral Problems </w:t>
      </w:r>
      <w:r w:rsidRPr="00EF6620">
        <w:rPr>
          <w:sz w:val="24"/>
          <w:szCs w:val="24"/>
        </w:rPr>
        <w:t>(UCO 2021)</w:t>
      </w:r>
    </w:p>
    <w:p w14:paraId="756CCC0F" w14:textId="77777777" w:rsidR="00556B9E" w:rsidRPr="00556B9E" w:rsidRDefault="00556B9E" w:rsidP="00780602">
      <w:pPr>
        <w:ind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The Nature of Happiness </w:t>
      </w:r>
      <w:r>
        <w:rPr>
          <w:sz w:val="24"/>
          <w:szCs w:val="24"/>
        </w:rPr>
        <w:t>(UCO 2014-2015)</w:t>
      </w:r>
    </w:p>
    <w:p w14:paraId="756CCC10" w14:textId="77777777" w:rsidR="008E031F" w:rsidRPr="008E031F" w:rsidRDefault="008E031F" w:rsidP="00780602">
      <w:pPr>
        <w:ind w:firstLine="720"/>
        <w:rPr>
          <w:sz w:val="24"/>
          <w:szCs w:val="24"/>
        </w:rPr>
      </w:pPr>
      <w:r>
        <w:rPr>
          <w:i/>
          <w:sz w:val="24"/>
          <w:szCs w:val="24"/>
        </w:rPr>
        <w:t xml:space="preserve">Philosophy of Fiction </w:t>
      </w:r>
      <w:r w:rsidRPr="008E031F">
        <w:rPr>
          <w:sz w:val="24"/>
          <w:szCs w:val="24"/>
        </w:rPr>
        <w:t>(UCO 2011-2012)</w:t>
      </w:r>
    </w:p>
    <w:p w14:paraId="756CCC11" w14:textId="77777777" w:rsidR="007D65A1" w:rsidRDefault="007D65A1" w:rsidP="00780602">
      <w:pPr>
        <w:ind w:firstLine="720"/>
        <w:rPr>
          <w:sz w:val="24"/>
          <w:szCs w:val="24"/>
        </w:rPr>
      </w:pPr>
      <w:r w:rsidRPr="007D65A1">
        <w:rPr>
          <w:i/>
          <w:sz w:val="24"/>
          <w:szCs w:val="24"/>
        </w:rPr>
        <w:t xml:space="preserve">Philosophy </w:t>
      </w:r>
      <w:r>
        <w:rPr>
          <w:i/>
          <w:sz w:val="24"/>
          <w:szCs w:val="24"/>
        </w:rPr>
        <w:t>of Love and Friendship</w:t>
      </w:r>
      <w:r w:rsidRPr="007D65A1">
        <w:rPr>
          <w:i/>
          <w:sz w:val="24"/>
          <w:szCs w:val="24"/>
        </w:rPr>
        <w:t xml:space="preserve"> </w:t>
      </w:r>
      <w:r w:rsidRPr="007D65A1">
        <w:rPr>
          <w:sz w:val="24"/>
          <w:szCs w:val="24"/>
        </w:rPr>
        <w:t>(UCO 201</w:t>
      </w:r>
      <w:r>
        <w:rPr>
          <w:sz w:val="24"/>
          <w:szCs w:val="24"/>
        </w:rPr>
        <w:t>1</w:t>
      </w:r>
      <w:r w:rsidRPr="007D65A1">
        <w:rPr>
          <w:sz w:val="24"/>
          <w:szCs w:val="24"/>
        </w:rPr>
        <w:t>-201</w:t>
      </w:r>
      <w:r>
        <w:rPr>
          <w:sz w:val="24"/>
          <w:szCs w:val="24"/>
        </w:rPr>
        <w:t>2</w:t>
      </w:r>
      <w:r w:rsidRPr="007D65A1">
        <w:rPr>
          <w:sz w:val="24"/>
          <w:szCs w:val="24"/>
        </w:rPr>
        <w:t>)</w:t>
      </w:r>
    </w:p>
    <w:p w14:paraId="756CCC12" w14:textId="77777777" w:rsidR="00F16FBE" w:rsidRDefault="00F16FBE" w:rsidP="00780602">
      <w:pPr>
        <w:ind w:firstLine="720"/>
        <w:rPr>
          <w:i/>
          <w:sz w:val="24"/>
          <w:szCs w:val="24"/>
        </w:rPr>
      </w:pPr>
      <w:r w:rsidRPr="00F16FBE">
        <w:rPr>
          <w:i/>
          <w:sz w:val="24"/>
          <w:szCs w:val="24"/>
        </w:rPr>
        <w:t>Canadian Politics and Culture</w:t>
      </w:r>
      <w:r>
        <w:rPr>
          <w:sz w:val="24"/>
          <w:szCs w:val="24"/>
        </w:rPr>
        <w:t xml:space="preserve"> (1 credit course) (UCO 2011)</w:t>
      </w:r>
    </w:p>
    <w:p w14:paraId="756CCC13" w14:textId="77777777" w:rsidR="001C2F12" w:rsidRDefault="001C2F12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Philosophy and Humanism </w:t>
      </w:r>
      <w:r w:rsidRPr="001C2F12">
        <w:rPr>
          <w:sz w:val="24"/>
          <w:szCs w:val="24"/>
        </w:rPr>
        <w:t>(UCO 2010-201</w:t>
      </w:r>
      <w:r w:rsidR="00A215DB">
        <w:rPr>
          <w:sz w:val="24"/>
          <w:szCs w:val="24"/>
        </w:rPr>
        <w:t>4</w:t>
      </w:r>
      <w:r w:rsidRPr="001C2F12">
        <w:rPr>
          <w:sz w:val="24"/>
          <w:szCs w:val="24"/>
        </w:rPr>
        <w:t>)</w:t>
      </w:r>
    </w:p>
    <w:p w14:paraId="756CCC14" w14:textId="77777777" w:rsidR="00192402" w:rsidRDefault="00E40401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Deconstruction</w:t>
      </w:r>
      <w:r w:rsidR="00192402">
        <w:rPr>
          <w:i/>
          <w:sz w:val="24"/>
          <w:szCs w:val="24"/>
        </w:rPr>
        <w:t xml:space="preserve"> </w:t>
      </w:r>
      <w:r w:rsidR="00192402" w:rsidRPr="001A337A">
        <w:rPr>
          <w:sz w:val="24"/>
          <w:szCs w:val="24"/>
        </w:rPr>
        <w:t>(</w:t>
      </w:r>
      <w:r w:rsidR="00192402">
        <w:rPr>
          <w:sz w:val="24"/>
          <w:szCs w:val="24"/>
        </w:rPr>
        <w:t>UCO</w:t>
      </w:r>
      <w:r w:rsidR="00192402" w:rsidRPr="001A337A">
        <w:rPr>
          <w:sz w:val="24"/>
          <w:szCs w:val="24"/>
        </w:rPr>
        <w:t xml:space="preserve"> 2008-2009</w:t>
      </w:r>
      <w:r w:rsidR="00F9594D">
        <w:rPr>
          <w:sz w:val="24"/>
          <w:szCs w:val="24"/>
        </w:rPr>
        <w:t>, 2018</w:t>
      </w:r>
      <w:r w:rsidR="00192402" w:rsidRPr="001A337A">
        <w:rPr>
          <w:sz w:val="24"/>
          <w:szCs w:val="24"/>
        </w:rPr>
        <w:t>)</w:t>
      </w:r>
    </w:p>
    <w:p w14:paraId="756CCC15" w14:textId="0C2D7B1A" w:rsidR="00780602" w:rsidRDefault="00780602" w:rsidP="00780602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Philosophy of Games </w:t>
      </w:r>
      <w:r w:rsidRPr="001A337A">
        <w:rPr>
          <w:sz w:val="24"/>
          <w:szCs w:val="24"/>
        </w:rPr>
        <w:t>(</w:t>
      </w:r>
      <w:r>
        <w:rPr>
          <w:sz w:val="24"/>
          <w:szCs w:val="24"/>
        </w:rPr>
        <w:t>UCO</w:t>
      </w:r>
      <w:r w:rsidRPr="001A337A">
        <w:rPr>
          <w:sz w:val="24"/>
          <w:szCs w:val="24"/>
        </w:rPr>
        <w:t xml:space="preserve"> 2008-20</w:t>
      </w:r>
      <w:r w:rsidR="00675451">
        <w:rPr>
          <w:sz w:val="24"/>
          <w:szCs w:val="24"/>
        </w:rPr>
        <w:t>2</w:t>
      </w:r>
      <w:r w:rsidR="00942548">
        <w:rPr>
          <w:sz w:val="24"/>
          <w:szCs w:val="24"/>
        </w:rPr>
        <w:t>4</w:t>
      </w:r>
      <w:r w:rsidRPr="001A337A">
        <w:rPr>
          <w:sz w:val="24"/>
          <w:szCs w:val="24"/>
        </w:rPr>
        <w:t>)</w:t>
      </w:r>
    </w:p>
    <w:p w14:paraId="756CCC16" w14:textId="77777777" w:rsidR="004118B5" w:rsidRDefault="004118B5" w:rsidP="007B4C70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The Nature of Evil </w:t>
      </w:r>
      <w:r w:rsidRPr="001A337A">
        <w:rPr>
          <w:sz w:val="24"/>
          <w:szCs w:val="24"/>
        </w:rPr>
        <w:t>(</w:t>
      </w:r>
      <w:r w:rsidR="00780602">
        <w:rPr>
          <w:sz w:val="24"/>
          <w:szCs w:val="24"/>
        </w:rPr>
        <w:t>UCO</w:t>
      </w:r>
      <w:r w:rsidRPr="001A337A">
        <w:rPr>
          <w:sz w:val="24"/>
          <w:szCs w:val="24"/>
        </w:rPr>
        <w:t xml:space="preserve"> 2008-20</w:t>
      </w:r>
      <w:r w:rsidR="004966B9">
        <w:rPr>
          <w:sz w:val="24"/>
          <w:szCs w:val="24"/>
        </w:rPr>
        <w:t>12</w:t>
      </w:r>
      <w:r w:rsidRPr="001A337A">
        <w:rPr>
          <w:sz w:val="24"/>
          <w:szCs w:val="24"/>
        </w:rPr>
        <w:t>)</w:t>
      </w:r>
    </w:p>
    <w:p w14:paraId="756CCC17" w14:textId="77777777" w:rsidR="004118B5" w:rsidRDefault="004118B5" w:rsidP="007B4C70">
      <w:pPr>
        <w:ind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Philosophy and Film </w:t>
      </w:r>
      <w:r w:rsidRPr="001A337A">
        <w:rPr>
          <w:sz w:val="24"/>
          <w:szCs w:val="24"/>
        </w:rPr>
        <w:t>(</w:t>
      </w:r>
      <w:r w:rsidR="00780602">
        <w:rPr>
          <w:sz w:val="24"/>
          <w:szCs w:val="24"/>
        </w:rPr>
        <w:t>UCO</w:t>
      </w:r>
      <w:r w:rsidRPr="001A337A">
        <w:rPr>
          <w:sz w:val="24"/>
          <w:szCs w:val="24"/>
        </w:rPr>
        <w:t xml:space="preserve"> 2008-2009)</w:t>
      </w:r>
    </w:p>
    <w:p w14:paraId="756CCC18" w14:textId="760FDE31" w:rsidR="007B4C70" w:rsidRPr="007B4C70" w:rsidRDefault="007B4C70" w:rsidP="007B4C70">
      <w:pPr>
        <w:ind w:firstLine="720"/>
        <w:rPr>
          <w:i/>
          <w:sz w:val="24"/>
          <w:szCs w:val="24"/>
        </w:rPr>
      </w:pPr>
      <w:r w:rsidRPr="007B4C70">
        <w:rPr>
          <w:i/>
          <w:sz w:val="24"/>
          <w:szCs w:val="24"/>
        </w:rPr>
        <w:t xml:space="preserve">Metaphysics </w:t>
      </w:r>
      <w:r w:rsidRPr="001A337A">
        <w:rPr>
          <w:sz w:val="24"/>
          <w:szCs w:val="24"/>
        </w:rPr>
        <w:t>(UCO 2007-20</w:t>
      </w:r>
      <w:r w:rsidR="00134CA5">
        <w:rPr>
          <w:sz w:val="24"/>
          <w:szCs w:val="24"/>
        </w:rPr>
        <w:t>2</w:t>
      </w:r>
      <w:r w:rsidR="00B81C9B">
        <w:rPr>
          <w:sz w:val="24"/>
          <w:szCs w:val="24"/>
        </w:rPr>
        <w:t>4</w:t>
      </w:r>
      <w:r w:rsidRPr="001A337A">
        <w:rPr>
          <w:sz w:val="24"/>
          <w:szCs w:val="24"/>
        </w:rPr>
        <w:t>)</w:t>
      </w:r>
    </w:p>
    <w:p w14:paraId="756CCC19" w14:textId="77777777" w:rsidR="00ED0319" w:rsidRPr="007B4C70" w:rsidRDefault="00ED0319" w:rsidP="007B4C70">
      <w:pPr>
        <w:pStyle w:val="Heading1"/>
        <w:ind w:firstLine="720"/>
        <w:rPr>
          <w:b w:val="0"/>
          <w:i/>
          <w:sz w:val="24"/>
          <w:szCs w:val="24"/>
        </w:rPr>
      </w:pPr>
      <w:r w:rsidRPr="007B4C70">
        <w:rPr>
          <w:b w:val="0"/>
          <w:i/>
          <w:sz w:val="24"/>
          <w:szCs w:val="24"/>
        </w:rPr>
        <w:t xml:space="preserve">Philosophy </w:t>
      </w:r>
      <w:r w:rsidR="00405275">
        <w:rPr>
          <w:b w:val="0"/>
          <w:i/>
          <w:sz w:val="24"/>
          <w:szCs w:val="24"/>
        </w:rPr>
        <w:t>t</w:t>
      </w:r>
      <w:r w:rsidRPr="007B4C70">
        <w:rPr>
          <w:b w:val="0"/>
          <w:i/>
          <w:sz w:val="24"/>
          <w:szCs w:val="24"/>
        </w:rPr>
        <w:t xml:space="preserve">hrough Science Fiction </w:t>
      </w:r>
      <w:r w:rsidRPr="001A337A">
        <w:rPr>
          <w:b w:val="0"/>
          <w:sz w:val="24"/>
          <w:szCs w:val="24"/>
        </w:rPr>
        <w:t>(UCO 2007-2008)</w:t>
      </w:r>
    </w:p>
    <w:p w14:paraId="756CCC1A" w14:textId="77777777" w:rsidR="00B10FF2" w:rsidRDefault="00B10FF2">
      <w:pPr>
        <w:ind w:firstLine="720"/>
        <w:rPr>
          <w:sz w:val="24"/>
        </w:rPr>
      </w:pPr>
      <w:r w:rsidRPr="00B10FF2">
        <w:rPr>
          <w:i/>
          <w:sz w:val="24"/>
        </w:rPr>
        <w:t>Facts vs. Values</w:t>
      </w:r>
      <w:r>
        <w:rPr>
          <w:sz w:val="24"/>
        </w:rPr>
        <w:t xml:space="preserve"> (UCO 2007-2008)</w:t>
      </w:r>
    </w:p>
    <w:p w14:paraId="756CCC1B" w14:textId="06DB57CA" w:rsidR="00612EFA" w:rsidRPr="00612EFA" w:rsidRDefault="00612EFA" w:rsidP="00AF33AC">
      <w:pPr>
        <w:ind w:firstLine="720"/>
        <w:rPr>
          <w:sz w:val="24"/>
        </w:rPr>
      </w:pPr>
      <w:r>
        <w:rPr>
          <w:i/>
          <w:sz w:val="24"/>
        </w:rPr>
        <w:t xml:space="preserve">Contemporary Philosophy </w:t>
      </w:r>
      <w:r>
        <w:rPr>
          <w:sz w:val="24"/>
        </w:rPr>
        <w:t>(UCO 2007</w:t>
      </w:r>
      <w:r w:rsidR="00B10FF2">
        <w:rPr>
          <w:sz w:val="24"/>
        </w:rPr>
        <w:t>-20</w:t>
      </w:r>
      <w:r w:rsidR="001829C3">
        <w:rPr>
          <w:sz w:val="24"/>
        </w:rPr>
        <w:t>23</w:t>
      </w:r>
      <w:r>
        <w:rPr>
          <w:sz w:val="24"/>
        </w:rPr>
        <w:t>)</w:t>
      </w:r>
    </w:p>
    <w:p w14:paraId="756CCC1C" w14:textId="77777777" w:rsidR="00A161AA" w:rsidRPr="00AF33AC" w:rsidRDefault="00A161AA" w:rsidP="00A161AA">
      <w:pPr>
        <w:ind w:firstLine="720"/>
        <w:rPr>
          <w:sz w:val="24"/>
        </w:rPr>
      </w:pPr>
      <w:r w:rsidRPr="00D32F70">
        <w:rPr>
          <w:i/>
          <w:sz w:val="24"/>
        </w:rPr>
        <w:t xml:space="preserve">Philosophy of </w:t>
      </w:r>
      <w:r>
        <w:rPr>
          <w:i/>
          <w:sz w:val="24"/>
        </w:rPr>
        <w:t xml:space="preserve">Language </w:t>
      </w:r>
      <w:r>
        <w:rPr>
          <w:sz w:val="24"/>
        </w:rPr>
        <w:t>(UCO 2006-</w:t>
      </w:r>
      <w:r w:rsidR="00780602">
        <w:rPr>
          <w:sz w:val="24"/>
        </w:rPr>
        <w:t>20</w:t>
      </w:r>
      <w:r w:rsidR="001217D0">
        <w:rPr>
          <w:sz w:val="24"/>
        </w:rPr>
        <w:t>1</w:t>
      </w:r>
      <w:r w:rsidR="00DC6775">
        <w:rPr>
          <w:sz w:val="24"/>
        </w:rPr>
        <w:t>9</w:t>
      </w:r>
      <w:r>
        <w:rPr>
          <w:sz w:val="24"/>
        </w:rPr>
        <w:t>)</w:t>
      </w:r>
    </w:p>
    <w:p w14:paraId="756CCC1D" w14:textId="682A3669" w:rsidR="00A161AA" w:rsidRPr="00A161AA" w:rsidRDefault="00A161AA" w:rsidP="00A161AA">
      <w:pPr>
        <w:ind w:firstLine="720"/>
        <w:rPr>
          <w:sz w:val="24"/>
        </w:rPr>
      </w:pPr>
      <w:r w:rsidRPr="00D32F70">
        <w:rPr>
          <w:i/>
          <w:sz w:val="24"/>
        </w:rPr>
        <w:t xml:space="preserve">Philosophy of </w:t>
      </w:r>
      <w:r>
        <w:rPr>
          <w:i/>
          <w:sz w:val="24"/>
        </w:rPr>
        <w:t xml:space="preserve">Mind </w:t>
      </w:r>
      <w:r>
        <w:rPr>
          <w:sz w:val="24"/>
        </w:rPr>
        <w:t>(UCO 2006-2007</w:t>
      </w:r>
      <w:r w:rsidR="001A337A">
        <w:rPr>
          <w:sz w:val="24"/>
        </w:rPr>
        <w:t>, 2008-20</w:t>
      </w:r>
      <w:r w:rsidR="00675451">
        <w:rPr>
          <w:sz w:val="24"/>
        </w:rPr>
        <w:t>20</w:t>
      </w:r>
      <w:r>
        <w:rPr>
          <w:sz w:val="24"/>
        </w:rPr>
        <w:t>)</w:t>
      </w:r>
    </w:p>
    <w:p w14:paraId="756CCC1E" w14:textId="77777777" w:rsidR="00AF33AC" w:rsidRDefault="00AF33AC" w:rsidP="00AF33AC">
      <w:pPr>
        <w:ind w:firstLine="720"/>
        <w:rPr>
          <w:sz w:val="24"/>
        </w:rPr>
      </w:pPr>
      <w:r w:rsidRPr="00D32F70">
        <w:rPr>
          <w:i/>
          <w:sz w:val="24"/>
        </w:rPr>
        <w:t>Philosophy of Consciousness</w:t>
      </w:r>
      <w:r>
        <w:rPr>
          <w:i/>
          <w:sz w:val="24"/>
        </w:rPr>
        <w:t xml:space="preserve"> </w:t>
      </w:r>
      <w:r>
        <w:rPr>
          <w:sz w:val="24"/>
        </w:rPr>
        <w:t>(UCO 2006-2007)</w:t>
      </w:r>
    </w:p>
    <w:p w14:paraId="756CCC1F" w14:textId="77777777" w:rsidR="00AD30E7" w:rsidRPr="00AD30E7" w:rsidRDefault="00AD30E7" w:rsidP="00AF33AC">
      <w:pPr>
        <w:ind w:firstLine="720"/>
        <w:rPr>
          <w:i/>
          <w:sz w:val="24"/>
        </w:rPr>
      </w:pPr>
      <w:r>
        <w:rPr>
          <w:i/>
          <w:sz w:val="24"/>
        </w:rPr>
        <w:t xml:space="preserve">Ethical Theory </w:t>
      </w:r>
      <w:r>
        <w:rPr>
          <w:sz w:val="24"/>
        </w:rPr>
        <w:t>(UCO 2005-201</w:t>
      </w:r>
      <w:r w:rsidR="00C706B6">
        <w:rPr>
          <w:sz w:val="24"/>
        </w:rPr>
        <w:t>7</w:t>
      </w:r>
      <w:r>
        <w:rPr>
          <w:sz w:val="24"/>
        </w:rPr>
        <w:t>)</w:t>
      </w:r>
    </w:p>
    <w:p w14:paraId="756CCC20" w14:textId="67584C4D" w:rsidR="00AF33AC" w:rsidRPr="00AF33AC" w:rsidRDefault="00AF33AC" w:rsidP="00AF33AC">
      <w:pPr>
        <w:ind w:firstLine="720"/>
        <w:rPr>
          <w:sz w:val="24"/>
        </w:rPr>
      </w:pPr>
      <w:r>
        <w:rPr>
          <w:i/>
          <w:sz w:val="24"/>
        </w:rPr>
        <w:t>Social and Political Philosophy</w:t>
      </w:r>
      <w:r>
        <w:rPr>
          <w:sz w:val="24"/>
        </w:rPr>
        <w:t xml:space="preserve"> (UCO 2005-20</w:t>
      </w:r>
      <w:r w:rsidR="00120404">
        <w:rPr>
          <w:sz w:val="24"/>
        </w:rPr>
        <w:t>2</w:t>
      </w:r>
      <w:r w:rsidR="00073A04">
        <w:rPr>
          <w:sz w:val="24"/>
        </w:rPr>
        <w:t>4</w:t>
      </w:r>
      <w:r>
        <w:rPr>
          <w:sz w:val="24"/>
        </w:rPr>
        <w:t>)</w:t>
      </w:r>
    </w:p>
    <w:p w14:paraId="756CCC21" w14:textId="77777777" w:rsidR="00AF33AC" w:rsidRDefault="00AF33AC" w:rsidP="00AF33AC">
      <w:pPr>
        <w:ind w:firstLine="720"/>
        <w:rPr>
          <w:i/>
          <w:sz w:val="24"/>
        </w:rPr>
      </w:pPr>
      <w:r>
        <w:rPr>
          <w:i/>
          <w:sz w:val="24"/>
        </w:rPr>
        <w:t xml:space="preserve">Philosophy of Artificial Intelligence </w:t>
      </w:r>
      <w:r>
        <w:rPr>
          <w:sz w:val="24"/>
        </w:rPr>
        <w:t>(UCO 2005-2006)</w:t>
      </w:r>
    </w:p>
    <w:p w14:paraId="756CCC22" w14:textId="77777777" w:rsidR="00AF33AC" w:rsidRDefault="00AF33AC" w:rsidP="00AF33AC">
      <w:pPr>
        <w:ind w:firstLine="720"/>
        <w:rPr>
          <w:i/>
          <w:sz w:val="24"/>
        </w:rPr>
      </w:pPr>
      <w:r>
        <w:rPr>
          <w:i/>
          <w:sz w:val="24"/>
        </w:rPr>
        <w:t xml:space="preserve">Theory of Knowledge </w:t>
      </w:r>
      <w:r>
        <w:rPr>
          <w:sz w:val="24"/>
        </w:rPr>
        <w:t>(UCO 2005-2006)</w:t>
      </w:r>
    </w:p>
    <w:p w14:paraId="756CCC23" w14:textId="77777777" w:rsidR="00AF33AC" w:rsidRDefault="00AF33AC" w:rsidP="00AF33AC">
      <w:pPr>
        <w:ind w:firstLine="720"/>
        <w:rPr>
          <w:sz w:val="24"/>
        </w:rPr>
      </w:pPr>
      <w:r>
        <w:rPr>
          <w:i/>
          <w:sz w:val="24"/>
        </w:rPr>
        <w:t>Biomedical Ethics</w:t>
      </w:r>
      <w:r>
        <w:rPr>
          <w:sz w:val="24"/>
        </w:rPr>
        <w:t xml:space="preserve"> (UCO 2005-2006)</w:t>
      </w:r>
    </w:p>
    <w:p w14:paraId="756CCC24" w14:textId="77777777" w:rsidR="00AF33AC" w:rsidRDefault="00AF33AC" w:rsidP="00AF33AC">
      <w:pPr>
        <w:ind w:firstLine="720"/>
        <w:rPr>
          <w:i/>
          <w:sz w:val="24"/>
        </w:rPr>
      </w:pPr>
      <w:r>
        <w:rPr>
          <w:i/>
          <w:sz w:val="24"/>
        </w:rPr>
        <w:t>Business Ethics</w:t>
      </w:r>
      <w:r>
        <w:rPr>
          <w:b/>
          <w:sz w:val="24"/>
        </w:rPr>
        <w:t xml:space="preserve"> </w:t>
      </w:r>
      <w:r w:rsidRPr="00AF33AC">
        <w:rPr>
          <w:sz w:val="24"/>
        </w:rPr>
        <w:t>(Auburn 2000-2005)</w:t>
      </w:r>
    </w:p>
    <w:p w14:paraId="756CCC25" w14:textId="77777777" w:rsidR="00466656" w:rsidRDefault="00AF33AC" w:rsidP="00A161AA">
      <w:pPr>
        <w:ind w:firstLine="720"/>
        <w:rPr>
          <w:sz w:val="24"/>
        </w:rPr>
      </w:pPr>
      <w:r>
        <w:rPr>
          <w:i/>
          <w:sz w:val="24"/>
        </w:rPr>
        <w:t>Introduction to Ethics</w:t>
      </w:r>
      <w:r>
        <w:rPr>
          <w:b/>
          <w:sz w:val="24"/>
        </w:rPr>
        <w:t xml:space="preserve"> </w:t>
      </w:r>
      <w:r>
        <w:rPr>
          <w:sz w:val="24"/>
        </w:rPr>
        <w:t>(The Ohio State University</w:t>
      </w:r>
      <w:r w:rsidR="00DC6775">
        <w:rPr>
          <w:sz w:val="24"/>
        </w:rPr>
        <w:t xml:space="preserve"> </w:t>
      </w:r>
      <w:r w:rsidRPr="00AF33AC">
        <w:rPr>
          <w:sz w:val="24"/>
        </w:rPr>
        <w:t>1997-1998</w:t>
      </w:r>
      <w:r>
        <w:rPr>
          <w:sz w:val="24"/>
        </w:rPr>
        <w:t>, Auburn 2000-2005</w:t>
      </w:r>
      <w:r w:rsidRPr="00AF33AC">
        <w:rPr>
          <w:sz w:val="24"/>
        </w:rPr>
        <w:t>)</w:t>
      </w:r>
    </w:p>
    <w:p w14:paraId="756CCC26" w14:textId="13886AF4" w:rsidR="00BF3C17" w:rsidRDefault="00BF3C17" w:rsidP="00A161AA">
      <w:pPr>
        <w:ind w:firstLine="720"/>
        <w:rPr>
          <w:sz w:val="24"/>
        </w:rPr>
      </w:pPr>
      <w:r w:rsidRPr="00BF3C17">
        <w:rPr>
          <w:i/>
          <w:sz w:val="24"/>
        </w:rPr>
        <w:t>Introduction to Philosophy</w:t>
      </w:r>
      <w:r w:rsidRPr="00BF3C17">
        <w:rPr>
          <w:sz w:val="24"/>
        </w:rPr>
        <w:t xml:space="preserve"> (The Ohio State University 1996-1997; UCO 2007-20</w:t>
      </w:r>
      <w:r w:rsidR="00120404">
        <w:rPr>
          <w:sz w:val="24"/>
        </w:rPr>
        <w:t>2</w:t>
      </w:r>
      <w:r w:rsidR="00942548">
        <w:rPr>
          <w:sz w:val="24"/>
        </w:rPr>
        <w:t>4</w:t>
      </w:r>
      <w:r w:rsidRPr="00BF3C17">
        <w:rPr>
          <w:sz w:val="24"/>
        </w:rPr>
        <w:t>)</w:t>
      </w:r>
    </w:p>
    <w:p w14:paraId="756CCC27" w14:textId="77777777" w:rsidR="00212AAB" w:rsidRDefault="00212AAB"/>
    <w:p w14:paraId="756CCC28" w14:textId="77777777" w:rsidR="00927938" w:rsidRDefault="00927938">
      <w:pPr>
        <w:pStyle w:val="Heading1"/>
        <w:rPr>
          <w:sz w:val="24"/>
        </w:rPr>
      </w:pPr>
      <w:r>
        <w:rPr>
          <w:sz w:val="24"/>
        </w:rPr>
        <w:t>Service to the Profession</w:t>
      </w:r>
    </w:p>
    <w:p w14:paraId="756CCC29" w14:textId="39004A11" w:rsidR="00927938" w:rsidRDefault="006D72DA" w:rsidP="00927938">
      <w:pPr>
        <w:pStyle w:val="BodyTextIndent2"/>
        <w:rPr>
          <w:i/>
          <w:sz w:val="24"/>
        </w:rPr>
      </w:pPr>
      <w:r>
        <w:rPr>
          <w:sz w:val="24"/>
        </w:rPr>
        <w:t xml:space="preserve">Referee </w:t>
      </w:r>
      <w:r w:rsidR="00927938">
        <w:rPr>
          <w:sz w:val="24"/>
        </w:rPr>
        <w:t xml:space="preserve">for </w:t>
      </w:r>
      <w:r w:rsidR="008B7E9F" w:rsidRPr="008B7E9F">
        <w:rPr>
          <w:i/>
          <w:iCs/>
          <w:sz w:val="24"/>
        </w:rPr>
        <w:t>Metaphysics,</w:t>
      </w:r>
      <w:r w:rsidR="008B7E9F">
        <w:rPr>
          <w:sz w:val="24"/>
        </w:rPr>
        <w:t xml:space="preserve"> </w:t>
      </w:r>
      <w:r w:rsidR="002C3D10" w:rsidRPr="002C3D10">
        <w:rPr>
          <w:i/>
          <w:iCs/>
          <w:sz w:val="24"/>
        </w:rPr>
        <w:t>Phenomenology and the Cognitive Sciences,</w:t>
      </w:r>
      <w:r w:rsidR="002C3D10">
        <w:rPr>
          <w:sz w:val="24"/>
        </w:rPr>
        <w:t xml:space="preserve"> </w:t>
      </w:r>
      <w:r w:rsidR="00396842">
        <w:rPr>
          <w:i/>
          <w:sz w:val="24"/>
        </w:rPr>
        <w:t>Idealistic Studies, P</w:t>
      </w:r>
      <w:r w:rsidR="00650C5E">
        <w:rPr>
          <w:i/>
          <w:sz w:val="24"/>
        </w:rPr>
        <w:t>hilosophical Quarterly, The</w:t>
      </w:r>
      <w:r w:rsidR="00E02246" w:rsidRPr="00E02246">
        <w:rPr>
          <w:i/>
          <w:sz w:val="24"/>
        </w:rPr>
        <w:t xml:space="preserve"> Journal of Applied Philosophy,</w:t>
      </w:r>
      <w:r w:rsidR="00E02246">
        <w:rPr>
          <w:sz w:val="24"/>
        </w:rPr>
        <w:t xml:space="preserve"> </w:t>
      </w:r>
      <w:r w:rsidR="000F384C" w:rsidRPr="000F384C">
        <w:rPr>
          <w:i/>
          <w:sz w:val="24"/>
        </w:rPr>
        <w:t>The Southern Journal of Philosophy,</w:t>
      </w:r>
      <w:r w:rsidR="000F384C">
        <w:rPr>
          <w:sz w:val="24"/>
        </w:rPr>
        <w:t xml:space="preserve"> </w:t>
      </w:r>
      <w:r w:rsidR="006E15A1" w:rsidRPr="006E15A1">
        <w:rPr>
          <w:i/>
          <w:sz w:val="24"/>
        </w:rPr>
        <w:t>Philosophy and Phenomenological Research,</w:t>
      </w:r>
      <w:r w:rsidR="006E15A1">
        <w:rPr>
          <w:sz w:val="24"/>
        </w:rPr>
        <w:t xml:space="preserve"> </w:t>
      </w:r>
      <w:r w:rsidR="00B2136F" w:rsidRPr="00B2136F">
        <w:rPr>
          <w:i/>
          <w:sz w:val="24"/>
        </w:rPr>
        <w:t>European Journal for Philosophy of Science,</w:t>
      </w:r>
      <w:r w:rsidR="00B2136F">
        <w:rPr>
          <w:sz w:val="24"/>
        </w:rPr>
        <w:t xml:space="preserve"> </w:t>
      </w:r>
      <w:r w:rsidR="006A6AF1" w:rsidRPr="006A6AF1">
        <w:rPr>
          <w:i/>
          <w:sz w:val="24"/>
        </w:rPr>
        <w:t xml:space="preserve">Iluminace, </w:t>
      </w:r>
      <w:r w:rsidR="00651F71">
        <w:rPr>
          <w:i/>
          <w:sz w:val="24"/>
        </w:rPr>
        <w:t>British Journal of Aesthetics, A</w:t>
      </w:r>
      <w:r w:rsidR="00290A54" w:rsidRPr="00290A54">
        <w:rPr>
          <w:i/>
          <w:sz w:val="24"/>
        </w:rPr>
        <w:t>nalysis,</w:t>
      </w:r>
      <w:r w:rsidR="00290A54">
        <w:rPr>
          <w:sz w:val="24"/>
        </w:rPr>
        <w:t xml:space="preserve"> </w:t>
      </w:r>
      <w:r w:rsidR="002F1C13" w:rsidRPr="002F1C13">
        <w:rPr>
          <w:i/>
          <w:sz w:val="24"/>
        </w:rPr>
        <w:t>The Monist</w:t>
      </w:r>
      <w:r w:rsidR="002F1C13">
        <w:rPr>
          <w:sz w:val="24"/>
        </w:rPr>
        <w:t xml:space="preserve">, </w:t>
      </w:r>
      <w:r w:rsidR="009E1340" w:rsidRPr="009E1340">
        <w:rPr>
          <w:i/>
          <w:sz w:val="24"/>
        </w:rPr>
        <w:t>Technology in Society</w:t>
      </w:r>
      <w:r w:rsidR="009E1340">
        <w:rPr>
          <w:sz w:val="24"/>
        </w:rPr>
        <w:t xml:space="preserve">, </w:t>
      </w:r>
      <w:r w:rsidR="00A3456C" w:rsidRPr="00A3456C">
        <w:rPr>
          <w:i/>
          <w:sz w:val="24"/>
        </w:rPr>
        <w:t>Erkenntnis</w:t>
      </w:r>
      <w:r w:rsidR="00A3456C">
        <w:rPr>
          <w:sz w:val="24"/>
        </w:rPr>
        <w:t xml:space="preserve">, </w:t>
      </w:r>
      <w:r w:rsidR="004B4230" w:rsidRPr="004B4230">
        <w:rPr>
          <w:i/>
          <w:sz w:val="24"/>
        </w:rPr>
        <w:t>Disputatio</w:t>
      </w:r>
      <w:r w:rsidR="004B4230">
        <w:rPr>
          <w:sz w:val="24"/>
        </w:rPr>
        <w:t xml:space="preserve">, </w:t>
      </w:r>
      <w:r w:rsidR="00C85135" w:rsidRPr="00C85135">
        <w:rPr>
          <w:i/>
          <w:sz w:val="24"/>
        </w:rPr>
        <w:t>dialectica</w:t>
      </w:r>
      <w:r w:rsidR="00C85135">
        <w:rPr>
          <w:sz w:val="24"/>
        </w:rPr>
        <w:t xml:space="preserve">, </w:t>
      </w:r>
      <w:r w:rsidR="00FE5936" w:rsidRPr="00FE5936">
        <w:rPr>
          <w:i/>
          <w:sz w:val="24"/>
        </w:rPr>
        <w:t>Journal of Aesthetics and Art Criticism,</w:t>
      </w:r>
      <w:r w:rsidR="00FE5936">
        <w:rPr>
          <w:sz w:val="24"/>
        </w:rPr>
        <w:t xml:space="preserve"> </w:t>
      </w:r>
      <w:r w:rsidR="009A248F" w:rsidRPr="009A248F">
        <w:rPr>
          <w:i/>
          <w:sz w:val="24"/>
        </w:rPr>
        <w:t>Journal of the Philosophy of Games,</w:t>
      </w:r>
      <w:r w:rsidR="009A248F">
        <w:rPr>
          <w:sz w:val="24"/>
        </w:rPr>
        <w:t xml:space="preserve"> </w:t>
      </w:r>
      <w:r w:rsidR="00A66B4A" w:rsidRPr="00A66B4A">
        <w:rPr>
          <w:i/>
          <w:sz w:val="24"/>
        </w:rPr>
        <w:t>The Southwest Philosophical Review</w:t>
      </w:r>
      <w:r w:rsidR="00A66B4A">
        <w:rPr>
          <w:sz w:val="24"/>
        </w:rPr>
        <w:t xml:space="preserve">, </w:t>
      </w:r>
      <w:r w:rsidR="00695D46" w:rsidRPr="00695D46">
        <w:rPr>
          <w:i/>
          <w:sz w:val="24"/>
        </w:rPr>
        <w:t>Journal of the American Philosophical Association,</w:t>
      </w:r>
      <w:r w:rsidR="00695D46">
        <w:rPr>
          <w:sz w:val="24"/>
        </w:rPr>
        <w:t xml:space="preserve"> </w:t>
      </w:r>
      <w:r w:rsidR="00695D46">
        <w:rPr>
          <w:i/>
          <w:sz w:val="24"/>
        </w:rPr>
        <w:t xml:space="preserve">Techné: </w:t>
      </w:r>
      <w:r w:rsidR="00695D46" w:rsidRPr="00613818">
        <w:rPr>
          <w:i/>
          <w:sz w:val="24"/>
        </w:rPr>
        <w:t>Research in Philosophy &amp; Technology</w:t>
      </w:r>
      <w:r w:rsidR="00695D46">
        <w:rPr>
          <w:i/>
          <w:sz w:val="24"/>
        </w:rPr>
        <w:t>,</w:t>
      </w:r>
      <w:r w:rsidR="00695D46" w:rsidRPr="007471B8">
        <w:rPr>
          <w:i/>
          <w:sz w:val="24"/>
        </w:rPr>
        <w:t xml:space="preserve"> </w:t>
      </w:r>
      <w:r w:rsidR="007471B8" w:rsidRPr="007471B8">
        <w:rPr>
          <w:i/>
          <w:sz w:val="24"/>
        </w:rPr>
        <w:t>Philosophy and Technology,</w:t>
      </w:r>
      <w:r w:rsidR="007471B8">
        <w:rPr>
          <w:sz w:val="24"/>
        </w:rPr>
        <w:t xml:space="preserve"> </w:t>
      </w:r>
      <w:r w:rsidR="00927938" w:rsidRPr="00927938">
        <w:rPr>
          <w:i/>
          <w:sz w:val="24"/>
        </w:rPr>
        <w:t>The American Philosophical Quarterly, The Journal of Value Inquiry, Philosophy Compass, The Journal of Moral Philosophy, Philosophia, Utopian Studies</w:t>
      </w:r>
    </w:p>
    <w:p w14:paraId="756CCC2A" w14:textId="6C750CD3" w:rsidR="00222556" w:rsidRDefault="00222556" w:rsidP="00927938">
      <w:pPr>
        <w:pStyle w:val="BodyTextIndent2"/>
        <w:rPr>
          <w:i/>
          <w:sz w:val="24"/>
        </w:rPr>
      </w:pPr>
      <w:r w:rsidRPr="00905B2C">
        <w:rPr>
          <w:sz w:val="24"/>
        </w:rPr>
        <w:t xml:space="preserve">Reviewer of </w:t>
      </w:r>
      <w:r w:rsidR="006D72DA">
        <w:rPr>
          <w:sz w:val="24"/>
        </w:rPr>
        <w:t>m</w:t>
      </w:r>
      <w:r w:rsidRPr="00905B2C">
        <w:rPr>
          <w:sz w:val="24"/>
        </w:rPr>
        <w:t xml:space="preserve">anuscripts for </w:t>
      </w:r>
      <w:r w:rsidR="00DF5F85">
        <w:rPr>
          <w:sz w:val="24"/>
        </w:rPr>
        <w:t xml:space="preserve">Fordham University Press, </w:t>
      </w:r>
      <w:r w:rsidR="00FC549D" w:rsidRPr="00DF5F85">
        <w:rPr>
          <w:iCs/>
          <w:sz w:val="24"/>
        </w:rPr>
        <w:t xml:space="preserve">Palgrave Macmillan, University of Edinburgh Press, </w:t>
      </w:r>
      <w:r w:rsidRPr="00DF5F85">
        <w:rPr>
          <w:iCs/>
          <w:sz w:val="24"/>
        </w:rPr>
        <w:t>The M</w:t>
      </w:r>
      <w:r w:rsidR="009E1340" w:rsidRPr="00DF5F85">
        <w:rPr>
          <w:iCs/>
          <w:sz w:val="24"/>
        </w:rPr>
        <w:t>IT Press, Routledge</w:t>
      </w:r>
      <w:r w:rsidR="005270C2" w:rsidRPr="00DF5F85">
        <w:rPr>
          <w:iCs/>
          <w:sz w:val="24"/>
        </w:rPr>
        <w:t>, Bloomsbury Press</w:t>
      </w:r>
    </w:p>
    <w:p w14:paraId="5D65FF9D" w14:textId="68C25542" w:rsidR="00EF0BB1" w:rsidRPr="00EF0BB1" w:rsidRDefault="00EF0BB1" w:rsidP="00927938">
      <w:pPr>
        <w:pStyle w:val="BodyTextIndent2"/>
        <w:rPr>
          <w:iCs/>
          <w:sz w:val="24"/>
        </w:rPr>
      </w:pPr>
      <w:r>
        <w:rPr>
          <w:iCs/>
          <w:sz w:val="24"/>
        </w:rPr>
        <w:t xml:space="preserve">Associate Editor, </w:t>
      </w:r>
      <w:r w:rsidRPr="00EF0BB1">
        <w:rPr>
          <w:i/>
          <w:sz w:val="24"/>
        </w:rPr>
        <w:t>Philosophy and Technology,</w:t>
      </w:r>
      <w:r>
        <w:rPr>
          <w:iCs/>
          <w:sz w:val="24"/>
        </w:rPr>
        <w:t xml:space="preserve"> May 2024-present</w:t>
      </w:r>
    </w:p>
    <w:p w14:paraId="5888A37F" w14:textId="066B831E" w:rsidR="00604A15" w:rsidRDefault="00604A15" w:rsidP="00604A15">
      <w:pPr>
        <w:pStyle w:val="BodyTextIndent2"/>
        <w:rPr>
          <w:sz w:val="24"/>
        </w:rPr>
      </w:pPr>
      <w:r>
        <w:rPr>
          <w:sz w:val="24"/>
        </w:rPr>
        <w:t>External Promotion reviewer for Department of Philosophy, University of Louisville, 2024</w:t>
      </w:r>
    </w:p>
    <w:p w14:paraId="78A71484" w14:textId="66229A5C" w:rsidR="00095E3D" w:rsidRDefault="00095E3D" w:rsidP="00095E3D">
      <w:pPr>
        <w:pStyle w:val="BodyTextIndent2"/>
        <w:rPr>
          <w:sz w:val="24"/>
        </w:rPr>
      </w:pPr>
      <w:r>
        <w:rPr>
          <w:sz w:val="24"/>
        </w:rPr>
        <w:t>External P&amp;T reviewer for Department of Philosophy, Santa Clara University, 2024</w:t>
      </w:r>
    </w:p>
    <w:p w14:paraId="10DE07BD" w14:textId="024DAB08" w:rsidR="00E56662" w:rsidRDefault="00E56662" w:rsidP="00E56662">
      <w:pPr>
        <w:pStyle w:val="BodyTextIndent2"/>
        <w:rPr>
          <w:sz w:val="24"/>
        </w:rPr>
      </w:pPr>
      <w:r>
        <w:rPr>
          <w:sz w:val="24"/>
        </w:rPr>
        <w:t>Co-supervisor for Philosophy PhD, Swansea University, 2021-present</w:t>
      </w:r>
    </w:p>
    <w:p w14:paraId="0C3E9AFF" w14:textId="67135634" w:rsidR="00371B28" w:rsidRDefault="00371B28" w:rsidP="00371B28">
      <w:pPr>
        <w:pStyle w:val="BodyTextIndent2"/>
        <w:rPr>
          <w:sz w:val="24"/>
        </w:rPr>
      </w:pPr>
      <w:r>
        <w:rPr>
          <w:sz w:val="24"/>
        </w:rPr>
        <w:t xml:space="preserve">Referee for the Digital Games Research Association (DiGRA) </w:t>
      </w:r>
      <w:r w:rsidRPr="00BC77DF">
        <w:rPr>
          <w:sz w:val="24"/>
        </w:rPr>
        <w:t>Conference</w:t>
      </w:r>
      <w:r>
        <w:rPr>
          <w:sz w:val="24"/>
        </w:rPr>
        <w:t>, 2020-</w:t>
      </w:r>
      <w:r w:rsidR="00604A15">
        <w:rPr>
          <w:sz w:val="24"/>
        </w:rPr>
        <w:t>2023</w:t>
      </w:r>
    </w:p>
    <w:p w14:paraId="756CCC2B" w14:textId="77777777" w:rsidR="00D04833" w:rsidRDefault="00D04833" w:rsidP="00D04833">
      <w:pPr>
        <w:pStyle w:val="BodyTextIndent2"/>
        <w:rPr>
          <w:sz w:val="24"/>
        </w:rPr>
      </w:pPr>
      <w:r>
        <w:rPr>
          <w:sz w:val="24"/>
        </w:rPr>
        <w:t>Referee for the American Society of Aesthetics, Eastern Division Meeting, 2020</w:t>
      </w:r>
    </w:p>
    <w:p w14:paraId="54488EDC" w14:textId="077DC916" w:rsidR="00F26FE6" w:rsidRDefault="00F26FE6" w:rsidP="00F26FE6">
      <w:pPr>
        <w:pStyle w:val="BodyTextIndent2"/>
        <w:rPr>
          <w:sz w:val="24"/>
        </w:rPr>
      </w:pPr>
      <w:r>
        <w:rPr>
          <w:sz w:val="24"/>
        </w:rPr>
        <w:t>Co-Organizer of The American Society of Aesthetics’ Workshop on the Philosophy of Games (held online due to Covid-19), 2020</w:t>
      </w:r>
    </w:p>
    <w:p w14:paraId="756CCC2E" w14:textId="77777777" w:rsidR="00326F7B" w:rsidRDefault="00326F7B" w:rsidP="00326F7B">
      <w:pPr>
        <w:pStyle w:val="BodyTextIndent2"/>
        <w:rPr>
          <w:sz w:val="24"/>
        </w:rPr>
      </w:pPr>
      <w:r>
        <w:rPr>
          <w:sz w:val="24"/>
        </w:rPr>
        <w:t>External P&amp;T reviewer for Department of Geography and Philosophy, University of Minnesota-Duluth, 2019</w:t>
      </w:r>
    </w:p>
    <w:p w14:paraId="756CCC2F" w14:textId="2F59AC23" w:rsidR="00CB226E" w:rsidRPr="00CB226E" w:rsidRDefault="00CB226E" w:rsidP="00CB226E">
      <w:pPr>
        <w:pStyle w:val="BodyTextIndent2"/>
        <w:rPr>
          <w:sz w:val="24"/>
        </w:rPr>
      </w:pPr>
      <w:r>
        <w:rPr>
          <w:sz w:val="24"/>
        </w:rPr>
        <w:t>External examiner for Philosophy PhD, Tallinn University, 2018</w:t>
      </w:r>
      <w:r w:rsidR="00657014">
        <w:rPr>
          <w:sz w:val="24"/>
        </w:rPr>
        <w:t xml:space="preserve"> and 202</w:t>
      </w:r>
      <w:r w:rsidR="00095E3D">
        <w:rPr>
          <w:sz w:val="24"/>
        </w:rPr>
        <w:t>3</w:t>
      </w:r>
    </w:p>
    <w:p w14:paraId="756CCC30" w14:textId="77777777" w:rsidR="00B76B27" w:rsidRDefault="00B76B27" w:rsidP="00A07F1C">
      <w:pPr>
        <w:pStyle w:val="BodyTextIndent2"/>
        <w:rPr>
          <w:sz w:val="24"/>
        </w:rPr>
      </w:pPr>
      <w:r>
        <w:rPr>
          <w:sz w:val="24"/>
        </w:rPr>
        <w:t xml:space="preserve">Program Committee Member for the </w:t>
      </w:r>
      <w:r w:rsidRPr="00B76B27">
        <w:rPr>
          <w:sz w:val="24"/>
        </w:rPr>
        <w:t>12th International Conference on the Philosophy of Computer Games</w:t>
      </w:r>
      <w:r>
        <w:rPr>
          <w:sz w:val="24"/>
        </w:rPr>
        <w:t>, 2018</w:t>
      </w:r>
    </w:p>
    <w:p w14:paraId="756CCC31" w14:textId="77777777" w:rsidR="00A07F1C" w:rsidRDefault="00A07F1C" w:rsidP="00A07F1C">
      <w:pPr>
        <w:pStyle w:val="BodyTextIndent2"/>
        <w:rPr>
          <w:sz w:val="24"/>
        </w:rPr>
      </w:pPr>
      <w:r>
        <w:rPr>
          <w:sz w:val="24"/>
        </w:rPr>
        <w:t>Se</w:t>
      </w:r>
      <w:r w:rsidR="0008345F">
        <w:rPr>
          <w:sz w:val="24"/>
        </w:rPr>
        <w:t>ction</w:t>
      </w:r>
      <w:r>
        <w:rPr>
          <w:sz w:val="24"/>
        </w:rPr>
        <w:t xml:space="preserve"> Editor, </w:t>
      </w:r>
      <w:r w:rsidRPr="004A456A">
        <w:rPr>
          <w:i/>
          <w:sz w:val="24"/>
        </w:rPr>
        <w:t>Journal of the Philosophy of Games</w:t>
      </w:r>
      <w:r>
        <w:rPr>
          <w:sz w:val="24"/>
        </w:rPr>
        <w:t>, 2017-present</w:t>
      </w:r>
    </w:p>
    <w:p w14:paraId="756CCC32" w14:textId="77777777" w:rsidR="00D17566" w:rsidRDefault="00D17566" w:rsidP="00D17566">
      <w:pPr>
        <w:pStyle w:val="BodyTextIndent2"/>
        <w:rPr>
          <w:sz w:val="24"/>
        </w:rPr>
      </w:pPr>
      <w:r>
        <w:rPr>
          <w:sz w:val="24"/>
        </w:rPr>
        <w:t>External P&amp;T reviewer for Department of Philosophy, Wichita State University</w:t>
      </w:r>
      <w:r w:rsidR="00CB226E">
        <w:rPr>
          <w:sz w:val="24"/>
        </w:rPr>
        <w:t>, 2017</w:t>
      </w:r>
    </w:p>
    <w:p w14:paraId="756CCC33" w14:textId="77777777" w:rsidR="00330723" w:rsidRDefault="00330723" w:rsidP="006A6AED">
      <w:pPr>
        <w:pStyle w:val="BodyTextIndent2"/>
        <w:rPr>
          <w:sz w:val="24"/>
        </w:rPr>
      </w:pPr>
      <w:r>
        <w:rPr>
          <w:sz w:val="24"/>
        </w:rPr>
        <w:t>Judge for The American Philosophical Association’s “Philosophy through Fiction” Competition, 2017</w:t>
      </w:r>
    </w:p>
    <w:p w14:paraId="6D579244" w14:textId="02EB52FC" w:rsidR="00657014" w:rsidRDefault="00657014" w:rsidP="00657014">
      <w:pPr>
        <w:pStyle w:val="BodyTextIndent2"/>
        <w:rPr>
          <w:sz w:val="24"/>
        </w:rPr>
      </w:pPr>
      <w:r w:rsidRPr="008F6628">
        <w:rPr>
          <w:sz w:val="24"/>
        </w:rPr>
        <w:t xml:space="preserve">Scholarly </w:t>
      </w:r>
      <w:r>
        <w:rPr>
          <w:sz w:val="24"/>
        </w:rPr>
        <w:t xml:space="preserve">Content </w:t>
      </w:r>
      <w:r w:rsidRPr="008F6628">
        <w:rPr>
          <w:sz w:val="24"/>
        </w:rPr>
        <w:t xml:space="preserve">Editor, </w:t>
      </w:r>
      <w:r w:rsidRPr="00214DA0">
        <w:rPr>
          <w:i/>
          <w:sz w:val="24"/>
        </w:rPr>
        <w:t>Ad Astra</w:t>
      </w:r>
      <w:r w:rsidRPr="008F6628">
        <w:rPr>
          <w:sz w:val="24"/>
        </w:rPr>
        <w:t xml:space="preserve"> Speculative Fiction Journal</w:t>
      </w:r>
      <w:r>
        <w:rPr>
          <w:sz w:val="24"/>
        </w:rPr>
        <w:t>, 2014-2018</w:t>
      </w:r>
    </w:p>
    <w:p w14:paraId="756CCC34" w14:textId="77777777" w:rsidR="006A6AED" w:rsidRDefault="00DA4F01" w:rsidP="006A6AED">
      <w:pPr>
        <w:pStyle w:val="BodyTextIndent2"/>
        <w:rPr>
          <w:sz w:val="24"/>
        </w:rPr>
      </w:pPr>
      <w:r w:rsidRPr="00DA4F01">
        <w:rPr>
          <w:sz w:val="24"/>
        </w:rPr>
        <w:t>Sou</w:t>
      </w:r>
      <w:r w:rsidR="008F6628">
        <w:rPr>
          <w:sz w:val="24"/>
        </w:rPr>
        <w:t>thwestern Philosophical Society: President, 2015-</w:t>
      </w:r>
      <w:r w:rsidR="00E56AC8">
        <w:rPr>
          <w:sz w:val="24"/>
        </w:rPr>
        <w:t>2016</w:t>
      </w:r>
      <w:r w:rsidR="008F6628">
        <w:rPr>
          <w:sz w:val="24"/>
        </w:rPr>
        <w:t xml:space="preserve">, </w:t>
      </w:r>
      <w:r w:rsidR="008F6628" w:rsidRPr="008F6628">
        <w:rPr>
          <w:sz w:val="24"/>
        </w:rPr>
        <w:t xml:space="preserve">Vice President and Program Chair, </w:t>
      </w:r>
      <w:r w:rsidRPr="00DA4F01">
        <w:rPr>
          <w:sz w:val="24"/>
        </w:rPr>
        <w:t>201</w:t>
      </w:r>
      <w:r>
        <w:rPr>
          <w:sz w:val="24"/>
        </w:rPr>
        <w:t>4</w:t>
      </w:r>
      <w:r w:rsidRPr="00DA4F01">
        <w:rPr>
          <w:sz w:val="24"/>
        </w:rPr>
        <w:t>-</w:t>
      </w:r>
      <w:r w:rsidR="008F6628">
        <w:rPr>
          <w:sz w:val="24"/>
        </w:rPr>
        <w:t xml:space="preserve">2015, Executive Committee </w:t>
      </w:r>
      <w:r w:rsidR="00515711">
        <w:rPr>
          <w:sz w:val="24"/>
        </w:rPr>
        <w:t>Member-at-Large, 2012-</w:t>
      </w:r>
      <w:r>
        <w:rPr>
          <w:sz w:val="24"/>
        </w:rPr>
        <w:t>2014</w:t>
      </w:r>
    </w:p>
    <w:p w14:paraId="756CCC36" w14:textId="3F3426F2" w:rsidR="006A6AED" w:rsidRPr="006A6AED" w:rsidRDefault="006A6AED" w:rsidP="006A6AED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Referee for the 2007</w:t>
      </w:r>
      <w:r w:rsidR="004A7F0A">
        <w:rPr>
          <w:sz w:val="24"/>
          <w:szCs w:val="24"/>
        </w:rPr>
        <w:t>,</w:t>
      </w:r>
      <w:r>
        <w:rPr>
          <w:sz w:val="24"/>
          <w:szCs w:val="24"/>
        </w:rPr>
        <w:t xml:space="preserve"> 2015</w:t>
      </w:r>
      <w:r w:rsidR="004A7F0A">
        <w:rPr>
          <w:sz w:val="24"/>
          <w:szCs w:val="24"/>
        </w:rPr>
        <w:t>, and 2016</w:t>
      </w:r>
      <w:r>
        <w:rPr>
          <w:sz w:val="24"/>
          <w:szCs w:val="24"/>
        </w:rPr>
        <w:t xml:space="preserve"> Mountain Plains Philosophy Conference</w:t>
      </w:r>
      <w:r w:rsidR="00996C5B">
        <w:rPr>
          <w:sz w:val="24"/>
          <w:szCs w:val="24"/>
        </w:rPr>
        <w:t>s</w:t>
      </w:r>
    </w:p>
    <w:p w14:paraId="756CCC37" w14:textId="77777777" w:rsidR="0003657E" w:rsidRDefault="0003657E" w:rsidP="00927938">
      <w:pPr>
        <w:pStyle w:val="BodyTextIndent2"/>
        <w:rPr>
          <w:sz w:val="24"/>
        </w:rPr>
      </w:pPr>
      <w:r>
        <w:rPr>
          <w:sz w:val="24"/>
        </w:rPr>
        <w:t xml:space="preserve">External P&amp;T reviewer for Arts &amp; Technology </w:t>
      </w:r>
      <w:r w:rsidR="00B1593A">
        <w:rPr>
          <w:sz w:val="24"/>
        </w:rPr>
        <w:t>P</w:t>
      </w:r>
      <w:r>
        <w:rPr>
          <w:sz w:val="24"/>
        </w:rPr>
        <w:t>rogram, University of Texas at Dallas</w:t>
      </w:r>
      <w:r w:rsidR="00326F7B">
        <w:rPr>
          <w:sz w:val="24"/>
        </w:rPr>
        <w:t>, 2014</w:t>
      </w:r>
    </w:p>
    <w:p w14:paraId="756CCC38" w14:textId="77777777" w:rsidR="00BC77DF" w:rsidRDefault="00BC77DF" w:rsidP="00927938">
      <w:pPr>
        <w:pStyle w:val="BodyTextIndent2"/>
        <w:rPr>
          <w:sz w:val="24"/>
        </w:rPr>
      </w:pPr>
      <w:r w:rsidRPr="00BC77DF">
        <w:rPr>
          <w:sz w:val="24"/>
        </w:rPr>
        <w:t>Referee for the 2011</w:t>
      </w:r>
      <w:r w:rsidR="00421BC7">
        <w:rPr>
          <w:sz w:val="24"/>
        </w:rPr>
        <w:t>-20</w:t>
      </w:r>
      <w:r w:rsidR="00D23CCE">
        <w:rPr>
          <w:sz w:val="24"/>
        </w:rPr>
        <w:t>20</w:t>
      </w:r>
      <w:r w:rsidRPr="00BC77DF">
        <w:rPr>
          <w:sz w:val="24"/>
        </w:rPr>
        <w:t xml:space="preserve"> Philosophy of Computer Games Conference</w:t>
      </w:r>
      <w:r w:rsidR="00421BC7">
        <w:rPr>
          <w:sz w:val="24"/>
        </w:rPr>
        <w:t>s</w:t>
      </w:r>
    </w:p>
    <w:p w14:paraId="756CCC39" w14:textId="77777777" w:rsidR="00EB5059" w:rsidRPr="00EB5059" w:rsidRDefault="00EB5059" w:rsidP="00927938">
      <w:pPr>
        <w:pStyle w:val="BodyTextIndent2"/>
        <w:rPr>
          <w:sz w:val="24"/>
        </w:rPr>
      </w:pPr>
      <w:r w:rsidRPr="00EB5059">
        <w:rPr>
          <w:sz w:val="24"/>
        </w:rPr>
        <w:t>Referee for the 20</w:t>
      </w:r>
      <w:r>
        <w:rPr>
          <w:sz w:val="24"/>
        </w:rPr>
        <w:t>11</w:t>
      </w:r>
      <w:r w:rsidR="00421BC7">
        <w:rPr>
          <w:sz w:val="24"/>
        </w:rPr>
        <w:t>-201</w:t>
      </w:r>
      <w:r w:rsidR="004D6A10">
        <w:rPr>
          <w:sz w:val="24"/>
        </w:rPr>
        <w:t>8</w:t>
      </w:r>
      <w:r w:rsidRPr="00EB5059">
        <w:rPr>
          <w:sz w:val="24"/>
        </w:rPr>
        <w:t xml:space="preserve"> </w:t>
      </w:r>
      <w:r w:rsidR="00421BC7">
        <w:rPr>
          <w:sz w:val="24"/>
        </w:rPr>
        <w:t>M</w:t>
      </w:r>
      <w:r>
        <w:rPr>
          <w:sz w:val="24"/>
        </w:rPr>
        <w:t>eeting</w:t>
      </w:r>
      <w:r w:rsidR="00421BC7">
        <w:rPr>
          <w:sz w:val="24"/>
        </w:rPr>
        <w:t>s</w:t>
      </w:r>
      <w:r>
        <w:rPr>
          <w:sz w:val="24"/>
        </w:rPr>
        <w:t xml:space="preserve"> of the Southwestern Philosophical Society</w:t>
      </w:r>
    </w:p>
    <w:p w14:paraId="756CCC3A" w14:textId="77777777" w:rsidR="00927938" w:rsidRDefault="00927938">
      <w:pPr>
        <w:pStyle w:val="Heading1"/>
        <w:rPr>
          <w:sz w:val="24"/>
        </w:rPr>
      </w:pPr>
    </w:p>
    <w:p w14:paraId="756CCC3B" w14:textId="77777777" w:rsidR="00790387" w:rsidRPr="006B3464" w:rsidRDefault="00927938" w:rsidP="006B3464">
      <w:pPr>
        <w:pStyle w:val="Heading1"/>
        <w:rPr>
          <w:sz w:val="24"/>
        </w:rPr>
      </w:pPr>
      <w:r>
        <w:rPr>
          <w:sz w:val="24"/>
        </w:rPr>
        <w:t xml:space="preserve">Institutional </w:t>
      </w:r>
      <w:r w:rsidR="00530363">
        <w:rPr>
          <w:sz w:val="24"/>
        </w:rPr>
        <w:t xml:space="preserve">and </w:t>
      </w:r>
      <w:r w:rsidR="00D52026">
        <w:rPr>
          <w:sz w:val="24"/>
        </w:rPr>
        <w:t>Community</w:t>
      </w:r>
      <w:r w:rsidR="00530363">
        <w:rPr>
          <w:sz w:val="24"/>
        </w:rPr>
        <w:t xml:space="preserve"> </w:t>
      </w:r>
      <w:r>
        <w:rPr>
          <w:sz w:val="24"/>
        </w:rPr>
        <w:t>Service</w:t>
      </w:r>
    </w:p>
    <w:p w14:paraId="54CAB1F9" w14:textId="4BB2CAD1" w:rsidR="00AA3196" w:rsidRDefault="006B3464" w:rsidP="002B5F5C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A3196">
        <w:rPr>
          <w:sz w:val="24"/>
          <w:szCs w:val="24"/>
        </w:rPr>
        <w:t>Moderator, UCO International Gender &amp; Sexuality Studies Conference, 2021</w:t>
      </w:r>
      <w:r w:rsidR="00A51D99">
        <w:rPr>
          <w:sz w:val="24"/>
          <w:szCs w:val="24"/>
        </w:rPr>
        <w:t>-2</w:t>
      </w:r>
      <w:r w:rsidR="00913C2C">
        <w:rPr>
          <w:sz w:val="24"/>
          <w:szCs w:val="24"/>
        </w:rPr>
        <w:t>3</w:t>
      </w:r>
    </w:p>
    <w:p w14:paraId="756CCC3C" w14:textId="7F1A6FA6" w:rsidR="006B3464" w:rsidRDefault="006B3464" w:rsidP="00AA319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Moderator, Faculty/Staff reading group on </w:t>
      </w:r>
      <w:r w:rsidRPr="006B3464">
        <w:rPr>
          <w:i/>
          <w:sz w:val="24"/>
          <w:szCs w:val="24"/>
        </w:rPr>
        <w:t>Moving Up Without Losing Your Way</w:t>
      </w:r>
      <w:r>
        <w:rPr>
          <w:sz w:val="24"/>
          <w:szCs w:val="24"/>
        </w:rPr>
        <w:t xml:space="preserve"> by </w:t>
      </w:r>
    </w:p>
    <w:p w14:paraId="756CCC3D" w14:textId="77777777" w:rsidR="006B3464" w:rsidRDefault="006B3464" w:rsidP="006B3464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>Jennifer Morton, 2020</w:t>
      </w:r>
    </w:p>
    <w:p w14:paraId="756CCC3E" w14:textId="7D6E444C" w:rsidR="006B3464" w:rsidRDefault="006B3464" w:rsidP="006B3464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790387">
        <w:rPr>
          <w:sz w:val="24"/>
          <w:szCs w:val="24"/>
        </w:rPr>
        <w:t>Chair, Department of Humanities and Philosophy, 2016-</w:t>
      </w:r>
      <w:r w:rsidR="004F2ED0">
        <w:rPr>
          <w:sz w:val="24"/>
          <w:szCs w:val="24"/>
        </w:rPr>
        <w:t>2024</w:t>
      </w:r>
    </w:p>
    <w:p w14:paraId="756CCC3F" w14:textId="77777777" w:rsidR="002B5F5C" w:rsidRPr="002B5F5C" w:rsidRDefault="002B5F5C" w:rsidP="002B5F5C">
      <w:r>
        <w:rPr>
          <w:sz w:val="24"/>
          <w:szCs w:val="24"/>
        </w:rPr>
        <w:tab/>
        <w:t>Member, English – Creative Studies MA Thesis Committee, 2016</w:t>
      </w:r>
    </w:p>
    <w:p w14:paraId="756CCC40" w14:textId="7EA6F040" w:rsidR="00F50218" w:rsidRPr="00F50218" w:rsidRDefault="00513EB3" w:rsidP="0079038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UCO </w:t>
      </w:r>
      <w:r w:rsidR="00F50218" w:rsidRPr="00F50218">
        <w:rPr>
          <w:sz w:val="24"/>
          <w:szCs w:val="24"/>
        </w:rPr>
        <w:t>Philosophy Program Director, 2015-</w:t>
      </w:r>
      <w:r>
        <w:rPr>
          <w:sz w:val="24"/>
          <w:szCs w:val="24"/>
        </w:rPr>
        <w:t>2024</w:t>
      </w:r>
    </w:p>
    <w:p w14:paraId="756CCC41" w14:textId="77777777" w:rsidR="00AC0302" w:rsidRDefault="005302E6" w:rsidP="00F50218">
      <w:pPr>
        <w:ind w:firstLine="720"/>
        <w:rPr>
          <w:sz w:val="24"/>
          <w:szCs w:val="24"/>
        </w:rPr>
      </w:pPr>
      <w:r>
        <w:rPr>
          <w:sz w:val="24"/>
          <w:szCs w:val="24"/>
        </w:rPr>
        <w:t>Department</w:t>
      </w:r>
      <w:r w:rsidR="00E053F0">
        <w:rPr>
          <w:sz w:val="24"/>
          <w:szCs w:val="24"/>
        </w:rPr>
        <w:t>al</w:t>
      </w:r>
      <w:r>
        <w:rPr>
          <w:sz w:val="24"/>
          <w:szCs w:val="24"/>
        </w:rPr>
        <w:t xml:space="preserve"> Core Curriculum Coordinator</w:t>
      </w:r>
      <w:r w:rsidR="00AC0302" w:rsidRPr="00AC0302">
        <w:rPr>
          <w:sz w:val="24"/>
          <w:szCs w:val="24"/>
        </w:rPr>
        <w:t>, 201</w:t>
      </w:r>
      <w:r w:rsidR="00E053F0">
        <w:rPr>
          <w:sz w:val="24"/>
          <w:szCs w:val="24"/>
        </w:rPr>
        <w:t>4</w:t>
      </w:r>
      <w:r w:rsidR="00427497">
        <w:rPr>
          <w:sz w:val="24"/>
          <w:szCs w:val="24"/>
        </w:rPr>
        <w:t>-</w:t>
      </w:r>
      <w:r w:rsidR="00790387">
        <w:rPr>
          <w:sz w:val="24"/>
          <w:szCs w:val="24"/>
        </w:rPr>
        <w:t>2016</w:t>
      </w:r>
    </w:p>
    <w:p w14:paraId="756CCC42" w14:textId="77777777" w:rsidR="003E6090" w:rsidRPr="00AC0302" w:rsidRDefault="003E6090" w:rsidP="003E6090">
      <w:pPr>
        <w:ind w:firstLine="720"/>
        <w:rPr>
          <w:sz w:val="24"/>
          <w:szCs w:val="24"/>
        </w:rPr>
      </w:pPr>
      <w:r w:rsidRPr="00A62538">
        <w:rPr>
          <w:sz w:val="24"/>
          <w:szCs w:val="24"/>
        </w:rPr>
        <w:t xml:space="preserve">External </w:t>
      </w:r>
      <w:r>
        <w:rPr>
          <w:sz w:val="24"/>
          <w:szCs w:val="24"/>
        </w:rPr>
        <w:t>e</w:t>
      </w:r>
      <w:r w:rsidRPr="00A62538">
        <w:rPr>
          <w:sz w:val="24"/>
          <w:szCs w:val="24"/>
        </w:rPr>
        <w:t>xaminer on MFA Thesis Committee, 2014</w:t>
      </w:r>
    </w:p>
    <w:p w14:paraId="756CCC43" w14:textId="77777777" w:rsidR="00AC0302" w:rsidRPr="00AC0302" w:rsidRDefault="00AC0302" w:rsidP="00AC0302">
      <w:pPr>
        <w:ind w:firstLine="720"/>
        <w:rPr>
          <w:sz w:val="24"/>
          <w:szCs w:val="24"/>
        </w:rPr>
      </w:pPr>
      <w:r w:rsidRPr="00AC0302">
        <w:rPr>
          <w:sz w:val="24"/>
          <w:szCs w:val="24"/>
        </w:rPr>
        <w:t>Chair,</w:t>
      </w:r>
      <w:r>
        <w:rPr>
          <w:sz w:val="24"/>
          <w:szCs w:val="24"/>
        </w:rPr>
        <w:t xml:space="preserve"> </w:t>
      </w:r>
      <w:r w:rsidRPr="00AC0302">
        <w:rPr>
          <w:sz w:val="24"/>
          <w:szCs w:val="24"/>
        </w:rPr>
        <w:t>Hu</w:t>
      </w:r>
      <w:r w:rsidR="00C77339">
        <w:rPr>
          <w:sz w:val="24"/>
          <w:szCs w:val="24"/>
        </w:rPr>
        <w:t>ma</w:t>
      </w:r>
      <w:r w:rsidRPr="00AC0302">
        <w:rPr>
          <w:sz w:val="24"/>
          <w:szCs w:val="24"/>
        </w:rPr>
        <w:t>nities Tenure Committee, 2014</w:t>
      </w:r>
    </w:p>
    <w:p w14:paraId="756CCC44" w14:textId="77777777" w:rsidR="00D62E23" w:rsidRPr="00D62E23" w:rsidRDefault="00D62E23" w:rsidP="00A62538">
      <w:pPr>
        <w:ind w:firstLine="720"/>
        <w:rPr>
          <w:sz w:val="24"/>
          <w:szCs w:val="24"/>
        </w:rPr>
      </w:pPr>
      <w:r w:rsidRPr="00D62E23">
        <w:rPr>
          <w:sz w:val="24"/>
          <w:szCs w:val="24"/>
        </w:rPr>
        <w:t>Member of the UCO Academic Appeals Board, 2013-</w:t>
      </w:r>
      <w:r w:rsidR="00790387">
        <w:rPr>
          <w:sz w:val="24"/>
          <w:szCs w:val="24"/>
        </w:rPr>
        <w:t>2016</w:t>
      </w:r>
    </w:p>
    <w:p w14:paraId="756CCC45" w14:textId="77777777" w:rsidR="00530363" w:rsidRPr="009F2665" w:rsidRDefault="00D62E23" w:rsidP="00187D15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9F2665" w:rsidRPr="009F2665">
        <w:rPr>
          <w:sz w:val="24"/>
          <w:szCs w:val="24"/>
        </w:rPr>
        <w:t xml:space="preserve">Regional Finals </w:t>
      </w:r>
      <w:r w:rsidR="00530363" w:rsidRPr="009F2665">
        <w:rPr>
          <w:sz w:val="24"/>
          <w:szCs w:val="24"/>
        </w:rPr>
        <w:t xml:space="preserve">Judge, Oklahoma </w:t>
      </w:r>
      <w:r w:rsidR="00187D15">
        <w:rPr>
          <w:sz w:val="24"/>
          <w:szCs w:val="24"/>
        </w:rPr>
        <w:t>HS</w:t>
      </w:r>
      <w:r w:rsidR="00652FEE">
        <w:rPr>
          <w:sz w:val="24"/>
          <w:szCs w:val="24"/>
        </w:rPr>
        <w:t xml:space="preserve"> </w:t>
      </w:r>
      <w:r w:rsidR="005270C2" w:rsidRPr="005270C2">
        <w:rPr>
          <w:sz w:val="24"/>
          <w:szCs w:val="24"/>
        </w:rPr>
        <w:t>“Poetry Out Loud” competition</w:t>
      </w:r>
      <w:r w:rsidR="00530363" w:rsidRPr="009F2665">
        <w:rPr>
          <w:sz w:val="24"/>
          <w:szCs w:val="24"/>
        </w:rPr>
        <w:t>, 2012</w:t>
      </w:r>
      <w:r w:rsidR="00222556">
        <w:rPr>
          <w:sz w:val="24"/>
          <w:szCs w:val="24"/>
        </w:rPr>
        <w:t>-</w:t>
      </w:r>
      <w:r w:rsidR="00187D15">
        <w:rPr>
          <w:sz w:val="24"/>
          <w:szCs w:val="24"/>
        </w:rPr>
        <w:t>2015</w:t>
      </w:r>
    </w:p>
    <w:p w14:paraId="756CCC46" w14:textId="77777777" w:rsidR="009854B0" w:rsidRDefault="009854B0" w:rsidP="00D70B01">
      <w:pPr>
        <w:pStyle w:val="BodyTextIndent2"/>
        <w:rPr>
          <w:sz w:val="24"/>
        </w:rPr>
      </w:pPr>
      <w:r>
        <w:rPr>
          <w:sz w:val="24"/>
        </w:rPr>
        <w:t xml:space="preserve">Chair, </w:t>
      </w:r>
      <w:r w:rsidR="00CB3CA1">
        <w:rPr>
          <w:sz w:val="24"/>
        </w:rPr>
        <w:t>UCO Liberal Arts</w:t>
      </w:r>
      <w:r>
        <w:rPr>
          <w:sz w:val="24"/>
        </w:rPr>
        <w:t xml:space="preserve"> Symposium Committee, </w:t>
      </w:r>
      <w:r w:rsidR="002B7E7B">
        <w:rPr>
          <w:sz w:val="24"/>
        </w:rPr>
        <w:t>October 2008-</w:t>
      </w:r>
      <w:r w:rsidR="00790387">
        <w:rPr>
          <w:sz w:val="24"/>
        </w:rPr>
        <w:t>2013</w:t>
      </w:r>
    </w:p>
    <w:p w14:paraId="756CCC47" w14:textId="77777777" w:rsidR="008823CA" w:rsidRDefault="008823CA" w:rsidP="00E70415">
      <w:pPr>
        <w:pStyle w:val="BodyTextIndent2"/>
        <w:rPr>
          <w:sz w:val="24"/>
        </w:rPr>
      </w:pPr>
      <w:r>
        <w:rPr>
          <w:sz w:val="24"/>
        </w:rPr>
        <w:t>Assistant Chair, UCO Humanities and Philosophy Department, 2008</w:t>
      </w:r>
      <w:r w:rsidR="00E70415">
        <w:rPr>
          <w:sz w:val="24"/>
        </w:rPr>
        <w:t>–</w:t>
      </w:r>
      <w:r w:rsidR="00790387">
        <w:rPr>
          <w:sz w:val="24"/>
        </w:rPr>
        <w:t>2016</w:t>
      </w:r>
    </w:p>
    <w:p w14:paraId="756CCC48" w14:textId="77777777" w:rsidR="00D52026" w:rsidRDefault="00D52026" w:rsidP="00D52026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Faculty Advisor for the UCO Chess and Gam</w:t>
      </w:r>
      <w:r w:rsidR="00FB6F6C">
        <w:rPr>
          <w:sz w:val="24"/>
          <w:szCs w:val="24"/>
        </w:rPr>
        <w:t>es Club, September 2008-present</w:t>
      </w:r>
    </w:p>
    <w:p w14:paraId="756CCC49" w14:textId="7A63377D" w:rsidR="0014343F" w:rsidRPr="0014343F" w:rsidRDefault="0014343F" w:rsidP="0014343F">
      <w:pPr>
        <w:ind w:firstLine="720"/>
        <w:rPr>
          <w:sz w:val="24"/>
          <w:szCs w:val="24"/>
        </w:rPr>
      </w:pPr>
      <w:r w:rsidRPr="0014343F">
        <w:rPr>
          <w:sz w:val="24"/>
          <w:szCs w:val="24"/>
        </w:rPr>
        <w:t>Assistant D</w:t>
      </w:r>
      <w:r>
        <w:rPr>
          <w:sz w:val="24"/>
          <w:szCs w:val="24"/>
        </w:rPr>
        <w:t>irector</w:t>
      </w:r>
      <w:r w:rsidR="00C21ADF">
        <w:rPr>
          <w:sz w:val="24"/>
          <w:szCs w:val="24"/>
        </w:rPr>
        <w:t>,</w:t>
      </w:r>
      <w:r>
        <w:rPr>
          <w:sz w:val="24"/>
          <w:szCs w:val="24"/>
        </w:rPr>
        <w:t xml:space="preserve"> UCO</w:t>
      </w:r>
      <w:r w:rsidR="00BC0DBF">
        <w:rPr>
          <w:sz w:val="24"/>
          <w:szCs w:val="24"/>
        </w:rPr>
        <w:t xml:space="preserve"> </w:t>
      </w:r>
      <w:r w:rsidRPr="0014343F">
        <w:rPr>
          <w:sz w:val="24"/>
          <w:szCs w:val="24"/>
        </w:rPr>
        <w:t>Applied Liberal Arts Program</w:t>
      </w:r>
      <w:r w:rsidR="00E70415">
        <w:rPr>
          <w:sz w:val="24"/>
          <w:szCs w:val="24"/>
        </w:rPr>
        <w:t>, 2007–</w:t>
      </w:r>
      <w:r w:rsidR="00DC4FBD">
        <w:rPr>
          <w:sz w:val="24"/>
          <w:szCs w:val="24"/>
        </w:rPr>
        <w:t>2020</w:t>
      </w:r>
    </w:p>
    <w:p w14:paraId="756CCC4A" w14:textId="77777777" w:rsidR="00C344AD" w:rsidRDefault="00C344AD" w:rsidP="00EA2FD7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Faculty Advisor for the UCO Symposium of Philosophy</w:t>
      </w:r>
      <w:r w:rsidR="00D23289">
        <w:rPr>
          <w:sz w:val="24"/>
          <w:szCs w:val="24"/>
        </w:rPr>
        <w:t xml:space="preserve"> (Undergrad Philosophy Club)</w:t>
      </w:r>
      <w:r w:rsidR="00FB6F6C">
        <w:rPr>
          <w:sz w:val="24"/>
          <w:szCs w:val="24"/>
        </w:rPr>
        <w:t>, 2006-</w:t>
      </w:r>
      <w:r w:rsidR="00957B94">
        <w:rPr>
          <w:sz w:val="24"/>
          <w:szCs w:val="24"/>
        </w:rPr>
        <w:t>2019</w:t>
      </w:r>
    </w:p>
    <w:p w14:paraId="756CCC4B" w14:textId="77777777" w:rsidR="00D52026" w:rsidRPr="00D52026" w:rsidRDefault="00D52026" w:rsidP="00EA2FD7">
      <w:pPr>
        <w:pStyle w:val="BodyTextIndent2"/>
        <w:rPr>
          <w:sz w:val="24"/>
        </w:rPr>
      </w:pPr>
      <w:r w:rsidRPr="002224E9">
        <w:rPr>
          <w:sz w:val="24"/>
        </w:rPr>
        <w:t xml:space="preserve">Member of UCO </w:t>
      </w:r>
      <w:r>
        <w:rPr>
          <w:sz w:val="24"/>
        </w:rPr>
        <w:t>Passport C</w:t>
      </w:r>
      <w:r w:rsidRPr="002224E9">
        <w:rPr>
          <w:sz w:val="24"/>
        </w:rPr>
        <w:t>ommittee, 20</w:t>
      </w:r>
      <w:r>
        <w:rPr>
          <w:sz w:val="24"/>
        </w:rPr>
        <w:t>09</w:t>
      </w:r>
      <w:r w:rsidRPr="002224E9">
        <w:rPr>
          <w:sz w:val="24"/>
        </w:rPr>
        <w:t>-</w:t>
      </w:r>
      <w:r>
        <w:rPr>
          <w:sz w:val="24"/>
        </w:rPr>
        <w:t>2012</w:t>
      </w:r>
    </w:p>
    <w:p w14:paraId="756CCC4C" w14:textId="77777777" w:rsidR="00D52026" w:rsidRDefault="00D52026" w:rsidP="00EA2FD7">
      <w:pPr>
        <w:pStyle w:val="BodyTextIndent2"/>
        <w:rPr>
          <w:sz w:val="24"/>
          <w:szCs w:val="24"/>
        </w:rPr>
      </w:pPr>
      <w:r w:rsidRPr="00C42655">
        <w:rPr>
          <w:sz w:val="24"/>
          <w:szCs w:val="24"/>
        </w:rPr>
        <w:t>Organize</w:t>
      </w:r>
      <w:r>
        <w:rPr>
          <w:sz w:val="24"/>
          <w:szCs w:val="24"/>
        </w:rPr>
        <w:t>r of</w:t>
      </w:r>
      <w:r w:rsidRPr="00C42655">
        <w:rPr>
          <w:sz w:val="24"/>
          <w:szCs w:val="24"/>
        </w:rPr>
        <w:t xml:space="preserve"> the </w:t>
      </w:r>
      <w:r>
        <w:rPr>
          <w:sz w:val="24"/>
          <w:szCs w:val="24"/>
        </w:rPr>
        <w:t>a</w:t>
      </w:r>
      <w:r w:rsidRPr="00C42655">
        <w:rPr>
          <w:sz w:val="24"/>
          <w:szCs w:val="24"/>
        </w:rPr>
        <w:t>nnual Southwestern Conference for Undergraduate Philosophers at UCO</w:t>
      </w:r>
      <w:r>
        <w:rPr>
          <w:sz w:val="24"/>
          <w:szCs w:val="24"/>
        </w:rPr>
        <w:t>,</w:t>
      </w:r>
      <w:r w:rsidRPr="00C42655">
        <w:rPr>
          <w:sz w:val="24"/>
          <w:szCs w:val="24"/>
        </w:rPr>
        <w:t xml:space="preserve"> 200</w:t>
      </w:r>
      <w:r w:rsidR="00FB6F6C">
        <w:rPr>
          <w:sz w:val="24"/>
          <w:szCs w:val="24"/>
        </w:rPr>
        <w:t>6–2012</w:t>
      </w:r>
      <w:r w:rsidR="000B08A0">
        <w:rPr>
          <w:sz w:val="24"/>
          <w:szCs w:val="24"/>
        </w:rPr>
        <w:t>, 2015</w:t>
      </w:r>
      <w:r w:rsidR="00957B94">
        <w:rPr>
          <w:sz w:val="24"/>
          <w:szCs w:val="24"/>
        </w:rPr>
        <w:t>-2019</w:t>
      </w:r>
    </w:p>
    <w:p w14:paraId="756CCC4D" w14:textId="77777777" w:rsidR="000A58A8" w:rsidRDefault="00FB6F6C" w:rsidP="00EA2FD7">
      <w:pPr>
        <w:pStyle w:val="BodyTextIndent2"/>
        <w:rPr>
          <w:sz w:val="24"/>
          <w:szCs w:val="24"/>
        </w:rPr>
      </w:pPr>
      <w:r>
        <w:rPr>
          <w:sz w:val="24"/>
          <w:szCs w:val="24"/>
        </w:rPr>
        <w:t>UCO Faculty Senate, 2007–2009</w:t>
      </w:r>
    </w:p>
    <w:p w14:paraId="756CCC4E" w14:textId="77777777" w:rsidR="00E74854" w:rsidRDefault="00E74854" w:rsidP="00E74854">
      <w:pPr>
        <w:pStyle w:val="BodyTextIndent2"/>
        <w:rPr>
          <w:sz w:val="24"/>
          <w:szCs w:val="24"/>
        </w:rPr>
      </w:pPr>
      <w:r w:rsidRPr="0014343F">
        <w:rPr>
          <w:i/>
          <w:sz w:val="24"/>
          <w:szCs w:val="24"/>
        </w:rPr>
        <w:t>Ad hoc</w:t>
      </w:r>
      <w:r w:rsidR="004E6F5F">
        <w:rPr>
          <w:sz w:val="24"/>
          <w:szCs w:val="24"/>
        </w:rPr>
        <w:t xml:space="preserve"> member, </w:t>
      </w:r>
      <w:r>
        <w:rPr>
          <w:sz w:val="24"/>
          <w:szCs w:val="24"/>
        </w:rPr>
        <w:t>UCO Faculty Senate’s Student Relations subcommittee</w:t>
      </w:r>
      <w:r w:rsidR="004E6F5F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E6F5F">
        <w:rPr>
          <w:sz w:val="24"/>
          <w:szCs w:val="24"/>
        </w:rPr>
        <w:t>20</w:t>
      </w:r>
      <w:r>
        <w:rPr>
          <w:sz w:val="24"/>
          <w:szCs w:val="24"/>
        </w:rPr>
        <w:t>06-</w:t>
      </w:r>
      <w:r w:rsidR="004E6F5F">
        <w:rPr>
          <w:sz w:val="24"/>
          <w:szCs w:val="24"/>
        </w:rPr>
        <w:t>20</w:t>
      </w:r>
      <w:r w:rsidR="00FB6F6C">
        <w:rPr>
          <w:sz w:val="24"/>
          <w:szCs w:val="24"/>
        </w:rPr>
        <w:t>07</w:t>
      </w:r>
    </w:p>
    <w:p w14:paraId="756CCC4F" w14:textId="77777777" w:rsidR="0015495A" w:rsidRDefault="00CB3CA1" w:rsidP="002C06CA">
      <w:pPr>
        <w:pStyle w:val="BodyTextIndent2"/>
        <w:rPr>
          <w:sz w:val="24"/>
        </w:rPr>
      </w:pPr>
      <w:r>
        <w:rPr>
          <w:sz w:val="24"/>
        </w:rPr>
        <w:t>Departmental Representative on</w:t>
      </w:r>
      <w:r w:rsidR="002C06CA">
        <w:rPr>
          <w:sz w:val="24"/>
        </w:rPr>
        <w:t xml:space="preserve"> UCO </w:t>
      </w:r>
      <w:r w:rsidR="0015495A">
        <w:rPr>
          <w:sz w:val="24"/>
        </w:rPr>
        <w:t>Liberal Arts Sy</w:t>
      </w:r>
      <w:r w:rsidR="0069274B">
        <w:rPr>
          <w:sz w:val="24"/>
        </w:rPr>
        <w:t xml:space="preserve">mposium </w:t>
      </w:r>
      <w:r w:rsidR="002C06CA">
        <w:rPr>
          <w:sz w:val="24"/>
        </w:rPr>
        <w:t>committee, 2006-</w:t>
      </w:r>
      <w:r w:rsidR="007701A3">
        <w:rPr>
          <w:sz w:val="24"/>
        </w:rPr>
        <w:t>2008</w:t>
      </w:r>
    </w:p>
    <w:p w14:paraId="756CCC50" w14:textId="77777777" w:rsidR="00566CE2" w:rsidRDefault="00DA2F35">
      <w:pPr>
        <w:pStyle w:val="BodyTextIndent2"/>
        <w:rPr>
          <w:sz w:val="24"/>
        </w:rPr>
      </w:pPr>
      <w:r>
        <w:rPr>
          <w:sz w:val="24"/>
        </w:rPr>
        <w:t>D</w:t>
      </w:r>
      <w:r w:rsidR="00566CE2">
        <w:rPr>
          <w:sz w:val="24"/>
        </w:rPr>
        <w:t xml:space="preserve">epartmental United Way representative at Auburn </w:t>
      </w:r>
      <w:r w:rsidR="004E6F5F">
        <w:rPr>
          <w:sz w:val="24"/>
        </w:rPr>
        <w:t>University</w:t>
      </w:r>
      <w:r w:rsidR="00B06C4D">
        <w:rPr>
          <w:sz w:val="24"/>
        </w:rPr>
        <w:t>,</w:t>
      </w:r>
      <w:r w:rsidR="00FB6F6C">
        <w:rPr>
          <w:sz w:val="24"/>
        </w:rPr>
        <w:t xml:space="preserve"> 2004-2005</w:t>
      </w:r>
    </w:p>
    <w:p w14:paraId="756CCC51" w14:textId="77777777" w:rsidR="00566CE2" w:rsidRDefault="00DA2F35">
      <w:pPr>
        <w:pStyle w:val="BodyTextIndent2"/>
        <w:rPr>
          <w:sz w:val="24"/>
        </w:rPr>
      </w:pPr>
      <w:r>
        <w:rPr>
          <w:sz w:val="24"/>
        </w:rPr>
        <w:t>J</w:t>
      </w:r>
      <w:r w:rsidR="00566CE2">
        <w:rPr>
          <w:sz w:val="24"/>
        </w:rPr>
        <w:t>udge for Auburn University’s Und</w:t>
      </w:r>
      <w:r w:rsidR="00FB6F6C">
        <w:rPr>
          <w:sz w:val="24"/>
        </w:rPr>
        <w:t>ergraduate Research Forum, 2003</w:t>
      </w:r>
    </w:p>
    <w:p w14:paraId="756CCC52" w14:textId="77777777" w:rsidR="00566CE2" w:rsidRDefault="00566CE2">
      <w:pPr>
        <w:pStyle w:val="BodyTextIndent2"/>
        <w:rPr>
          <w:sz w:val="24"/>
        </w:rPr>
      </w:pPr>
      <w:r>
        <w:rPr>
          <w:sz w:val="24"/>
        </w:rPr>
        <w:t xml:space="preserve">Started </w:t>
      </w:r>
      <w:r w:rsidR="0014343F">
        <w:rPr>
          <w:sz w:val="24"/>
        </w:rPr>
        <w:t>the</w:t>
      </w:r>
      <w:r>
        <w:rPr>
          <w:sz w:val="24"/>
        </w:rPr>
        <w:t xml:space="preserve"> OS</w:t>
      </w:r>
      <w:r w:rsidR="0014343F">
        <w:rPr>
          <w:sz w:val="24"/>
        </w:rPr>
        <w:t>U Undergraduate Philosophy club</w:t>
      </w:r>
      <w:r>
        <w:rPr>
          <w:sz w:val="24"/>
        </w:rPr>
        <w:t xml:space="preserve"> and organized public lectures and social events for that organization</w:t>
      </w:r>
      <w:r w:rsidR="0014343F">
        <w:rPr>
          <w:sz w:val="24"/>
        </w:rPr>
        <w:t>,</w:t>
      </w:r>
      <w:r w:rsidR="00FB6F6C">
        <w:rPr>
          <w:sz w:val="24"/>
        </w:rPr>
        <w:t xml:space="preserve"> 1996-1998</w:t>
      </w:r>
    </w:p>
    <w:p w14:paraId="756CCC53" w14:textId="77777777" w:rsidR="00566CE2" w:rsidRDefault="0014343F">
      <w:pPr>
        <w:pStyle w:val="BodyText2"/>
        <w:ind w:left="1440"/>
        <w:rPr>
          <w:sz w:val="24"/>
        </w:rPr>
      </w:pPr>
      <w:r>
        <w:rPr>
          <w:sz w:val="24"/>
        </w:rPr>
        <w:t>Grad</w:t>
      </w:r>
      <w:r w:rsidR="00566CE2">
        <w:rPr>
          <w:sz w:val="24"/>
        </w:rPr>
        <w:t xml:space="preserve"> Student Member of the </w:t>
      </w:r>
      <w:r>
        <w:rPr>
          <w:sz w:val="24"/>
        </w:rPr>
        <w:t xml:space="preserve">Philosophy Dept. </w:t>
      </w:r>
      <w:r w:rsidR="00566CE2">
        <w:rPr>
          <w:sz w:val="24"/>
        </w:rPr>
        <w:t xml:space="preserve">Undergrad </w:t>
      </w:r>
      <w:r w:rsidR="005A3858">
        <w:rPr>
          <w:sz w:val="24"/>
        </w:rPr>
        <w:t xml:space="preserve">Committee (OSU), </w:t>
      </w:r>
      <w:r w:rsidR="002C06CA">
        <w:rPr>
          <w:sz w:val="24"/>
        </w:rPr>
        <w:t>19</w:t>
      </w:r>
      <w:r>
        <w:rPr>
          <w:sz w:val="24"/>
        </w:rPr>
        <w:t>96-</w:t>
      </w:r>
      <w:r w:rsidR="002C06CA">
        <w:rPr>
          <w:sz w:val="24"/>
        </w:rPr>
        <w:t>19</w:t>
      </w:r>
      <w:r w:rsidR="00FB6F6C">
        <w:rPr>
          <w:sz w:val="24"/>
        </w:rPr>
        <w:t>97</w:t>
      </w:r>
    </w:p>
    <w:p w14:paraId="756CCC54" w14:textId="77777777" w:rsidR="00566CE2" w:rsidRDefault="0014343F">
      <w:pPr>
        <w:pStyle w:val="BodyText2"/>
        <w:ind w:left="1440"/>
        <w:rPr>
          <w:sz w:val="24"/>
        </w:rPr>
      </w:pPr>
      <w:r>
        <w:rPr>
          <w:sz w:val="24"/>
        </w:rPr>
        <w:t>Grad</w:t>
      </w:r>
      <w:r w:rsidR="00566CE2">
        <w:rPr>
          <w:sz w:val="24"/>
        </w:rPr>
        <w:t xml:space="preserve"> Student Member of the </w:t>
      </w:r>
      <w:r>
        <w:rPr>
          <w:sz w:val="24"/>
        </w:rPr>
        <w:t xml:space="preserve">Philosophy Dept. </w:t>
      </w:r>
      <w:r w:rsidR="00566CE2">
        <w:rPr>
          <w:sz w:val="24"/>
        </w:rPr>
        <w:t>Curricu</w:t>
      </w:r>
      <w:r w:rsidR="00FB6F6C">
        <w:rPr>
          <w:sz w:val="24"/>
        </w:rPr>
        <w:t>lum Committee (OSU), 1995-1996</w:t>
      </w:r>
    </w:p>
    <w:p w14:paraId="756CCC55" w14:textId="77777777" w:rsidR="00185340" w:rsidRDefault="00185340" w:rsidP="00185340">
      <w:pPr>
        <w:pStyle w:val="BodyText2"/>
        <w:rPr>
          <w:sz w:val="24"/>
        </w:rPr>
      </w:pPr>
    </w:p>
    <w:p w14:paraId="756CCC56" w14:textId="77777777" w:rsidR="00650A73" w:rsidRDefault="00650A73" w:rsidP="00185340">
      <w:pPr>
        <w:jc w:val="both"/>
        <w:rPr>
          <w:b/>
          <w:sz w:val="24"/>
        </w:rPr>
      </w:pPr>
    </w:p>
    <w:p w14:paraId="756CCC57" w14:textId="77777777" w:rsidR="00185340" w:rsidRDefault="00185340" w:rsidP="00185340">
      <w:pPr>
        <w:jc w:val="both"/>
        <w:rPr>
          <w:b/>
          <w:sz w:val="24"/>
        </w:rPr>
      </w:pPr>
      <w:r>
        <w:rPr>
          <w:b/>
          <w:sz w:val="24"/>
        </w:rPr>
        <w:t>Awards and Honors</w:t>
      </w:r>
    </w:p>
    <w:p w14:paraId="756CCC58" w14:textId="77777777" w:rsidR="003104EA" w:rsidRDefault="003104EA" w:rsidP="007B1AB6">
      <w:pPr>
        <w:ind w:firstLine="720"/>
        <w:jc w:val="both"/>
        <w:rPr>
          <w:sz w:val="24"/>
        </w:rPr>
      </w:pPr>
      <w:r w:rsidRPr="003104EA">
        <w:rPr>
          <w:sz w:val="24"/>
        </w:rPr>
        <w:t>UCO Liberal Arts Faculty Member of the Year Award, 20</w:t>
      </w:r>
      <w:r>
        <w:rPr>
          <w:sz w:val="24"/>
        </w:rPr>
        <w:t>14</w:t>
      </w:r>
      <w:r w:rsidRPr="003104EA">
        <w:rPr>
          <w:sz w:val="24"/>
        </w:rPr>
        <w:t>-20</w:t>
      </w:r>
      <w:r>
        <w:rPr>
          <w:sz w:val="24"/>
        </w:rPr>
        <w:t>15</w:t>
      </w:r>
    </w:p>
    <w:p w14:paraId="756CCC59" w14:textId="77777777" w:rsidR="005602A4" w:rsidRDefault="005602A4" w:rsidP="007B1AB6">
      <w:pPr>
        <w:ind w:firstLine="720"/>
        <w:jc w:val="both"/>
        <w:rPr>
          <w:sz w:val="24"/>
        </w:rPr>
      </w:pPr>
      <w:r>
        <w:rPr>
          <w:sz w:val="24"/>
        </w:rPr>
        <w:t>UCO Student Organization Advisor of the Year, 2012-2013</w:t>
      </w:r>
    </w:p>
    <w:p w14:paraId="756CCC5A" w14:textId="77777777" w:rsidR="00A64ED8" w:rsidRDefault="00A64ED8" w:rsidP="007B1AB6">
      <w:pPr>
        <w:ind w:firstLine="720"/>
        <w:jc w:val="both"/>
        <w:rPr>
          <w:sz w:val="24"/>
        </w:rPr>
      </w:pPr>
      <w:r>
        <w:rPr>
          <w:sz w:val="24"/>
        </w:rPr>
        <w:t xml:space="preserve">UCO Liberal Arts </w:t>
      </w:r>
      <w:r w:rsidR="005602A4">
        <w:rPr>
          <w:sz w:val="24"/>
        </w:rPr>
        <w:t xml:space="preserve">Annual </w:t>
      </w:r>
      <w:r>
        <w:rPr>
          <w:sz w:val="24"/>
        </w:rPr>
        <w:t>Scholarship/Creative Activity Award, 2012-2013</w:t>
      </w:r>
    </w:p>
    <w:p w14:paraId="756CCC5B" w14:textId="77777777" w:rsidR="007B1AB6" w:rsidRDefault="007B1AB6" w:rsidP="007B1AB6">
      <w:pPr>
        <w:ind w:firstLine="720"/>
        <w:jc w:val="both"/>
        <w:rPr>
          <w:sz w:val="24"/>
        </w:rPr>
      </w:pPr>
      <w:r>
        <w:rPr>
          <w:sz w:val="24"/>
        </w:rPr>
        <w:t>UCO Faculty Merit Credit Award</w:t>
      </w:r>
      <w:r w:rsidR="00352BBF">
        <w:rPr>
          <w:sz w:val="24"/>
        </w:rPr>
        <w:t xml:space="preserve"> (Research)</w:t>
      </w:r>
      <w:r>
        <w:rPr>
          <w:sz w:val="24"/>
        </w:rPr>
        <w:t>, 2010</w:t>
      </w:r>
    </w:p>
    <w:p w14:paraId="756CCC5C" w14:textId="77777777" w:rsidR="00AE6CAC" w:rsidRDefault="00A64ED8" w:rsidP="00185340">
      <w:pPr>
        <w:ind w:firstLine="720"/>
        <w:jc w:val="both"/>
        <w:rPr>
          <w:sz w:val="24"/>
        </w:rPr>
      </w:pPr>
      <w:r>
        <w:rPr>
          <w:sz w:val="24"/>
        </w:rPr>
        <w:t xml:space="preserve">UCO Liberal Arts </w:t>
      </w:r>
      <w:r w:rsidR="00AE6CAC">
        <w:rPr>
          <w:sz w:val="24"/>
        </w:rPr>
        <w:t>New Faculty Member of the Year Award, 2008-2009</w:t>
      </w:r>
    </w:p>
    <w:p w14:paraId="756CCC5D" w14:textId="77777777" w:rsidR="00BB1959" w:rsidRDefault="00BB1959" w:rsidP="00185340">
      <w:pPr>
        <w:ind w:firstLine="720"/>
        <w:jc w:val="both"/>
        <w:rPr>
          <w:sz w:val="24"/>
        </w:rPr>
      </w:pPr>
      <w:r>
        <w:rPr>
          <w:sz w:val="24"/>
        </w:rPr>
        <w:t>UCO Faculty Merit Credit Award</w:t>
      </w:r>
      <w:r w:rsidR="00352BBF">
        <w:rPr>
          <w:sz w:val="24"/>
        </w:rPr>
        <w:t xml:space="preserve"> (Research)</w:t>
      </w:r>
      <w:r>
        <w:rPr>
          <w:sz w:val="24"/>
        </w:rPr>
        <w:t>, 2008</w:t>
      </w:r>
    </w:p>
    <w:p w14:paraId="756CCC5E" w14:textId="77777777" w:rsidR="00E57AEB" w:rsidRDefault="00E57AEB" w:rsidP="00185340">
      <w:pPr>
        <w:ind w:firstLine="720"/>
        <w:jc w:val="both"/>
        <w:rPr>
          <w:sz w:val="24"/>
        </w:rPr>
      </w:pPr>
      <w:r>
        <w:rPr>
          <w:sz w:val="24"/>
        </w:rPr>
        <w:t>UCO Technology White Paper Grant, 2008</w:t>
      </w:r>
    </w:p>
    <w:p w14:paraId="756CCC5F" w14:textId="77777777" w:rsidR="00185340" w:rsidRDefault="00185340" w:rsidP="00185340">
      <w:pPr>
        <w:ind w:firstLine="720"/>
        <w:jc w:val="both"/>
        <w:rPr>
          <w:sz w:val="24"/>
        </w:rPr>
      </w:pPr>
      <w:r>
        <w:rPr>
          <w:sz w:val="24"/>
        </w:rPr>
        <w:t>The Canadian Philosophical Association’s Annual Student Essay Prize, 1998.</w:t>
      </w:r>
    </w:p>
    <w:p w14:paraId="756CCC60" w14:textId="77777777" w:rsidR="00185340" w:rsidRDefault="00185340" w:rsidP="00185340">
      <w:pPr>
        <w:ind w:firstLine="720"/>
        <w:jc w:val="both"/>
        <w:rPr>
          <w:b/>
          <w:sz w:val="24"/>
        </w:rPr>
      </w:pPr>
      <w:r>
        <w:rPr>
          <w:sz w:val="24"/>
        </w:rPr>
        <w:t>The Analytic Essay Prize, Internet Philosophy Forum, 1998.</w:t>
      </w:r>
    </w:p>
    <w:p w14:paraId="756CCC61" w14:textId="77777777" w:rsidR="00185340" w:rsidRDefault="00185340" w:rsidP="00185340">
      <w:pPr>
        <w:pStyle w:val="Heading3"/>
        <w:ind w:left="720" w:firstLine="0"/>
      </w:pPr>
      <w:r>
        <w:t>Recipient of University Fellowship at The Ohio State University, 1993-1994.</w:t>
      </w:r>
    </w:p>
    <w:p w14:paraId="756CCC62" w14:textId="77777777" w:rsidR="00185340" w:rsidRDefault="00185340" w:rsidP="00185340">
      <w:pPr>
        <w:ind w:firstLine="720"/>
        <w:jc w:val="both"/>
        <w:rPr>
          <w:sz w:val="24"/>
        </w:rPr>
      </w:pPr>
      <w:r>
        <w:rPr>
          <w:sz w:val="24"/>
        </w:rPr>
        <w:t>Graduated with High Distinction from The University of Toronto, 1992.</w:t>
      </w:r>
    </w:p>
    <w:p w14:paraId="756CCC63" w14:textId="77777777" w:rsidR="00185340" w:rsidRDefault="00185340" w:rsidP="00185340">
      <w:pPr>
        <w:ind w:left="1440" w:hanging="720"/>
        <w:jc w:val="both"/>
        <w:rPr>
          <w:sz w:val="24"/>
        </w:rPr>
      </w:pPr>
      <w:r>
        <w:rPr>
          <w:sz w:val="24"/>
        </w:rPr>
        <w:t>Trinity College Scholarship, University of Toronto, 1989-1990.</w:t>
      </w:r>
    </w:p>
    <w:p w14:paraId="2A9346F3" w14:textId="77777777" w:rsidR="002A30BA" w:rsidRDefault="002A30BA" w:rsidP="002A30BA">
      <w:pPr>
        <w:jc w:val="both"/>
        <w:rPr>
          <w:sz w:val="24"/>
        </w:rPr>
      </w:pPr>
    </w:p>
    <w:p w14:paraId="6F159FAE" w14:textId="3F5F97CC" w:rsidR="002A30BA" w:rsidRPr="002A30BA" w:rsidRDefault="002A30BA" w:rsidP="002A30BA">
      <w:pPr>
        <w:jc w:val="both"/>
        <w:rPr>
          <w:b/>
          <w:sz w:val="24"/>
        </w:rPr>
      </w:pPr>
      <w:r w:rsidRPr="002A30BA">
        <w:rPr>
          <w:b/>
          <w:sz w:val="24"/>
        </w:rPr>
        <w:t>Professional Associations</w:t>
      </w:r>
    </w:p>
    <w:p w14:paraId="780E2A26" w14:textId="2E9A17C7" w:rsidR="002A30BA" w:rsidRDefault="002A30BA" w:rsidP="002A30BA">
      <w:pPr>
        <w:jc w:val="both"/>
        <w:rPr>
          <w:sz w:val="24"/>
        </w:rPr>
      </w:pPr>
      <w:r>
        <w:rPr>
          <w:sz w:val="24"/>
        </w:rPr>
        <w:tab/>
        <w:t>The American Philosophical Association</w:t>
      </w:r>
    </w:p>
    <w:p w14:paraId="1B106346" w14:textId="3237EA02" w:rsidR="002A30BA" w:rsidRDefault="002A30BA" w:rsidP="002A30BA">
      <w:pPr>
        <w:jc w:val="both"/>
        <w:rPr>
          <w:sz w:val="24"/>
        </w:rPr>
      </w:pPr>
      <w:r>
        <w:rPr>
          <w:sz w:val="24"/>
        </w:rPr>
        <w:tab/>
        <w:t>The American Society for Aesthetics</w:t>
      </w:r>
    </w:p>
    <w:p w14:paraId="688F0AA7" w14:textId="3501C5FD" w:rsidR="00D31C95" w:rsidRDefault="00D31C95" w:rsidP="002A30BA">
      <w:pPr>
        <w:jc w:val="both"/>
        <w:rPr>
          <w:sz w:val="24"/>
        </w:rPr>
      </w:pPr>
      <w:r>
        <w:rPr>
          <w:sz w:val="24"/>
        </w:rPr>
        <w:tab/>
        <w:t xml:space="preserve">Science Fiction and Fantasy Writers of America </w:t>
      </w:r>
    </w:p>
    <w:p w14:paraId="756CCC65" w14:textId="4EC6F20C" w:rsidR="00477FC1" w:rsidRPr="00996C5B" w:rsidRDefault="00D31C95" w:rsidP="00996C5B">
      <w:pPr>
        <w:jc w:val="both"/>
      </w:pPr>
      <w:r>
        <w:rPr>
          <w:sz w:val="24"/>
        </w:rPr>
        <w:tab/>
      </w:r>
    </w:p>
    <w:p w14:paraId="756CCC66" w14:textId="77777777" w:rsidR="00AF33AC" w:rsidRPr="00477FC1" w:rsidRDefault="00AF33AC" w:rsidP="00477FC1">
      <w:pPr>
        <w:pStyle w:val="Heading1"/>
        <w:rPr>
          <w:b w:val="0"/>
          <w:sz w:val="24"/>
        </w:rPr>
      </w:pPr>
      <w:r w:rsidRPr="00477FC1">
        <w:rPr>
          <w:b w:val="0"/>
          <w:sz w:val="24"/>
        </w:rPr>
        <w:t>References</w:t>
      </w:r>
      <w:r w:rsidR="00477FC1" w:rsidRPr="00477FC1">
        <w:rPr>
          <w:b w:val="0"/>
          <w:sz w:val="24"/>
        </w:rPr>
        <w:t xml:space="preserve"> a</w:t>
      </w:r>
      <w:r w:rsidRPr="00477FC1">
        <w:rPr>
          <w:b w:val="0"/>
          <w:sz w:val="24"/>
          <w:szCs w:val="24"/>
        </w:rPr>
        <w:t xml:space="preserve">vailable </w:t>
      </w:r>
      <w:r w:rsidR="00B06C4D">
        <w:rPr>
          <w:b w:val="0"/>
          <w:sz w:val="24"/>
          <w:szCs w:val="24"/>
        </w:rPr>
        <w:t>up</w:t>
      </w:r>
      <w:r w:rsidRPr="00477FC1">
        <w:rPr>
          <w:b w:val="0"/>
          <w:sz w:val="24"/>
          <w:szCs w:val="24"/>
        </w:rPr>
        <w:t>on request.</w:t>
      </w:r>
    </w:p>
    <w:p w14:paraId="756CCC67" w14:textId="77777777" w:rsidR="008D5C10" w:rsidRDefault="008D5C10">
      <w:pPr>
        <w:rPr>
          <w:b/>
          <w:sz w:val="24"/>
        </w:rPr>
      </w:pPr>
    </w:p>
    <w:sectPr w:rsidR="008D5C10" w:rsidSect="00DE0A71">
      <w:pgSz w:w="12240" w:h="15840"/>
      <w:pgMar w:top="1080" w:right="1350" w:bottom="99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0F6"/>
    <w:rsid w:val="00004B21"/>
    <w:rsid w:val="000142FD"/>
    <w:rsid w:val="00020862"/>
    <w:rsid w:val="0003657E"/>
    <w:rsid w:val="00046D9F"/>
    <w:rsid w:val="0004732F"/>
    <w:rsid w:val="00055038"/>
    <w:rsid w:val="0006373C"/>
    <w:rsid w:val="000709CB"/>
    <w:rsid w:val="00073A04"/>
    <w:rsid w:val="000757C9"/>
    <w:rsid w:val="000762B2"/>
    <w:rsid w:val="0008345F"/>
    <w:rsid w:val="0008464F"/>
    <w:rsid w:val="00084B45"/>
    <w:rsid w:val="00095E3D"/>
    <w:rsid w:val="00097BE6"/>
    <w:rsid w:val="000A58A8"/>
    <w:rsid w:val="000A5A87"/>
    <w:rsid w:val="000B08A0"/>
    <w:rsid w:val="000C24DC"/>
    <w:rsid w:val="000C5200"/>
    <w:rsid w:val="000D0847"/>
    <w:rsid w:val="000D7E86"/>
    <w:rsid w:val="000E517F"/>
    <w:rsid w:val="000F384C"/>
    <w:rsid w:val="000F44C1"/>
    <w:rsid w:val="00101416"/>
    <w:rsid w:val="0010248E"/>
    <w:rsid w:val="001026A8"/>
    <w:rsid w:val="00104B1B"/>
    <w:rsid w:val="00120404"/>
    <w:rsid w:val="00120EA8"/>
    <w:rsid w:val="001217D0"/>
    <w:rsid w:val="00126386"/>
    <w:rsid w:val="001329EF"/>
    <w:rsid w:val="00134CA5"/>
    <w:rsid w:val="00134FB6"/>
    <w:rsid w:val="00137331"/>
    <w:rsid w:val="0014343F"/>
    <w:rsid w:val="00154013"/>
    <w:rsid w:val="00154233"/>
    <w:rsid w:val="0015495A"/>
    <w:rsid w:val="0015601B"/>
    <w:rsid w:val="0016066B"/>
    <w:rsid w:val="001606C7"/>
    <w:rsid w:val="00160762"/>
    <w:rsid w:val="0017642F"/>
    <w:rsid w:val="001829C3"/>
    <w:rsid w:val="00185340"/>
    <w:rsid w:val="0018640F"/>
    <w:rsid w:val="00187D15"/>
    <w:rsid w:val="00192402"/>
    <w:rsid w:val="00193872"/>
    <w:rsid w:val="00193C73"/>
    <w:rsid w:val="001A1AF5"/>
    <w:rsid w:val="001A337A"/>
    <w:rsid w:val="001A41D3"/>
    <w:rsid w:val="001B3527"/>
    <w:rsid w:val="001B6FFF"/>
    <w:rsid w:val="001C2F12"/>
    <w:rsid w:val="001C54B8"/>
    <w:rsid w:val="001C6F08"/>
    <w:rsid w:val="001D47E1"/>
    <w:rsid w:val="001D7954"/>
    <w:rsid w:val="001E30E6"/>
    <w:rsid w:val="001E65CC"/>
    <w:rsid w:val="001F0452"/>
    <w:rsid w:val="001F422C"/>
    <w:rsid w:val="001F73A9"/>
    <w:rsid w:val="00201921"/>
    <w:rsid w:val="00212AAB"/>
    <w:rsid w:val="00214DA0"/>
    <w:rsid w:val="002224E9"/>
    <w:rsid w:val="00222556"/>
    <w:rsid w:val="002318A0"/>
    <w:rsid w:val="00242DE8"/>
    <w:rsid w:val="0024411D"/>
    <w:rsid w:val="002627A8"/>
    <w:rsid w:val="00267D71"/>
    <w:rsid w:val="00271F03"/>
    <w:rsid w:val="00272CE9"/>
    <w:rsid w:val="0028231E"/>
    <w:rsid w:val="002838F2"/>
    <w:rsid w:val="002846FB"/>
    <w:rsid w:val="00290A54"/>
    <w:rsid w:val="002A02F9"/>
    <w:rsid w:val="002A30BA"/>
    <w:rsid w:val="002B2C1B"/>
    <w:rsid w:val="002B4F1F"/>
    <w:rsid w:val="002B5F5C"/>
    <w:rsid w:val="002B7E7B"/>
    <w:rsid w:val="002C06CA"/>
    <w:rsid w:val="002C3D10"/>
    <w:rsid w:val="002D5896"/>
    <w:rsid w:val="002E05F5"/>
    <w:rsid w:val="002E1190"/>
    <w:rsid w:val="002E5036"/>
    <w:rsid w:val="002E59EF"/>
    <w:rsid w:val="002E66BD"/>
    <w:rsid w:val="002E7AD2"/>
    <w:rsid w:val="002F1C13"/>
    <w:rsid w:val="002F454E"/>
    <w:rsid w:val="002F4BDF"/>
    <w:rsid w:val="002F7F74"/>
    <w:rsid w:val="0030620C"/>
    <w:rsid w:val="0030722A"/>
    <w:rsid w:val="003104EA"/>
    <w:rsid w:val="003118E1"/>
    <w:rsid w:val="003121BC"/>
    <w:rsid w:val="00314264"/>
    <w:rsid w:val="0032415D"/>
    <w:rsid w:val="00326F7B"/>
    <w:rsid w:val="00330723"/>
    <w:rsid w:val="0034736B"/>
    <w:rsid w:val="0035285C"/>
    <w:rsid w:val="00352BBF"/>
    <w:rsid w:val="00353B6D"/>
    <w:rsid w:val="00365B9D"/>
    <w:rsid w:val="00367F5D"/>
    <w:rsid w:val="00371B28"/>
    <w:rsid w:val="003859FB"/>
    <w:rsid w:val="00392200"/>
    <w:rsid w:val="003945F3"/>
    <w:rsid w:val="00396842"/>
    <w:rsid w:val="003A1037"/>
    <w:rsid w:val="003A4A7A"/>
    <w:rsid w:val="003A7BE3"/>
    <w:rsid w:val="003B7038"/>
    <w:rsid w:val="003C41AB"/>
    <w:rsid w:val="003E6090"/>
    <w:rsid w:val="003F2088"/>
    <w:rsid w:val="003F4455"/>
    <w:rsid w:val="003F53F0"/>
    <w:rsid w:val="00405275"/>
    <w:rsid w:val="004118B5"/>
    <w:rsid w:val="004142F5"/>
    <w:rsid w:val="00421BC7"/>
    <w:rsid w:val="00427497"/>
    <w:rsid w:val="004336AC"/>
    <w:rsid w:val="00440DDB"/>
    <w:rsid w:val="00465541"/>
    <w:rsid w:val="004662BC"/>
    <w:rsid w:val="00466656"/>
    <w:rsid w:val="00467B89"/>
    <w:rsid w:val="0047412C"/>
    <w:rsid w:val="00477FC1"/>
    <w:rsid w:val="004815B5"/>
    <w:rsid w:val="004817D6"/>
    <w:rsid w:val="00491095"/>
    <w:rsid w:val="0049288B"/>
    <w:rsid w:val="004948D5"/>
    <w:rsid w:val="004966B9"/>
    <w:rsid w:val="004A456A"/>
    <w:rsid w:val="004A7F0A"/>
    <w:rsid w:val="004B4230"/>
    <w:rsid w:val="004C4C57"/>
    <w:rsid w:val="004D1B2C"/>
    <w:rsid w:val="004D6A10"/>
    <w:rsid w:val="004E29B5"/>
    <w:rsid w:val="004E6C51"/>
    <w:rsid w:val="004E6F5F"/>
    <w:rsid w:val="004E7589"/>
    <w:rsid w:val="004F2ED0"/>
    <w:rsid w:val="00503FF7"/>
    <w:rsid w:val="005119A0"/>
    <w:rsid w:val="00513EB3"/>
    <w:rsid w:val="00515711"/>
    <w:rsid w:val="00515F3B"/>
    <w:rsid w:val="00520005"/>
    <w:rsid w:val="005270C2"/>
    <w:rsid w:val="005302E6"/>
    <w:rsid w:val="00530363"/>
    <w:rsid w:val="0054498F"/>
    <w:rsid w:val="005453AD"/>
    <w:rsid w:val="00556B9E"/>
    <w:rsid w:val="005602A4"/>
    <w:rsid w:val="0056112B"/>
    <w:rsid w:val="00566CE2"/>
    <w:rsid w:val="00575D74"/>
    <w:rsid w:val="00576EEA"/>
    <w:rsid w:val="00583DF2"/>
    <w:rsid w:val="00590536"/>
    <w:rsid w:val="0059527F"/>
    <w:rsid w:val="00596467"/>
    <w:rsid w:val="005A3858"/>
    <w:rsid w:val="005A7B64"/>
    <w:rsid w:val="005B77E6"/>
    <w:rsid w:val="005B7E7D"/>
    <w:rsid w:val="005B7FD0"/>
    <w:rsid w:val="005C0663"/>
    <w:rsid w:val="005C1E67"/>
    <w:rsid w:val="005C350A"/>
    <w:rsid w:val="005C76BB"/>
    <w:rsid w:val="005C7BA9"/>
    <w:rsid w:val="005D00FC"/>
    <w:rsid w:val="005D74C5"/>
    <w:rsid w:val="005D79D4"/>
    <w:rsid w:val="005E0686"/>
    <w:rsid w:val="005E537D"/>
    <w:rsid w:val="005F23FE"/>
    <w:rsid w:val="005F3030"/>
    <w:rsid w:val="005F40D9"/>
    <w:rsid w:val="0060092B"/>
    <w:rsid w:val="00604A15"/>
    <w:rsid w:val="0060587D"/>
    <w:rsid w:val="00612EFA"/>
    <w:rsid w:val="00613818"/>
    <w:rsid w:val="0063330E"/>
    <w:rsid w:val="006344BF"/>
    <w:rsid w:val="006371B7"/>
    <w:rsid w:val="00642B2D"/>
    <w:rsid w:val="00645ED3"/>
    <w:rsid w:val="00650A73"/>
    <w:rsid w:val="00650C5E"/>
    <w:rsid w:val="0065125B"/>
    <w:rsid w:val="00651F71"/>
    <w:rsid w:val="00652FEE"/>
    <w:rsid w:val="006549E6"/>
    <w:rsid w:val="00657014"/>
    <w:rsid w:val="00670350"/>
    <w:rsid w:val="00671568"/>
    <w:rsid w:val="00675451"/>
    <w:rsid w:val="00677758"/>
    <w:rsid w:val="006779B5"/>
    <w:rsid w:val="00680078"/>
    <w:rsid w:val="00686054"/>
    <w:rsid w:val="00690466"/>
    <w:rsid w:val="00690F97"/>
    <w:rsid w:val="0069274B"/>
    <w:rsid w:val="00695D46"/>
    <w:rsid w:val="00696DD1"/>
    <w:rsid w:val="006A5D33"/>
    <w:rsid w:val="006A688F"/>
    <w:rsid w:val="006A6AED"/>
    <w:rsid w:val="006A6AF1"/>
    <w:rsid w:val="006B088E"/>
    <w:rsid w:val="006B2125"/>
    <w:rsid w:val="006B231D"/>
    <w:rsid w:val="006B3464"/>
    <w:rsid w:val="006B4DD9"/>
    <w:rsid w:val="006C0713"/>
    <w:rsid w:val="006C73AA"/>
    <w:rsid w:val="006D0264"/>
    <w:rsid w:val="006D2E2A"/>
    <w:rsid w:val="006D3524"/>
    <w:rsid w:val="006D72DA"/>
    <w:rsid w:val="006E15A1"/>
    <w:rsid w:val="006F637B"/>
    <w:rsid w:val="006F7BE6"/>
    <w:rsid w:val="007016B5"/>
    <w:rsid w:val="007018FF"/>
    <w:rsid w:val="007042BB"/>
    <w:rsid w:val="00713404"/>
    <w:rsid w:val="00722AA8"/>
    <w:rsid w:val="00727801"/>
    <w:rsid w:val="00727EAC"/>
    <w:rsid w:val="007406BB"/>
    <w:rsid w:val="007471B8"/>
    <w:rsid w:val="0075461D"/>
    <w:rsid w:val="007566F4"/>
    <w:rsid w:val="00763842"/>
    <w:rsid w:val="007649DC"/>
    <w:rsid w:val="0076565F"/>
    <w:rsid w:val="00765DBF"/>
    <w:rsid w:val="007701A3"/>
    <w:rsid w:val="00776EE8"/>
    <w:rsid w:val="00780602"/>
    <w:rsid w:val="0078073E"/>
    <w:rsid w:val="007876DA"/>
    <w:rsid w:val="00790387"/>
    <w:rsid w:val="007A068D"/>
    <w:rsid w:val="007A3D4D"/>
    <w:rsid w:val="007B1AB6"/>
    <w:rsid w:val="007B448B"/>
    <w:rsid w:val="007B4C70"/>
    <w:rsid w:val="007B60F6"/>
    <w:rsid w:val="007B621D"/>
    <w:rsid w:val="007C1F44"/>
    <w:rsid w:val="007C43CF"/>
    <w:rsid w:val="007C4B6C"/>
    <w:rsid w:val="007C5CC2"/>
    <w:rsid w:val="007D0BEB"/>
    <w:rsid w:val="007D58B2"/>
    <w:rsid w:val="007D65A1"/>
    <w:rsid w:val="007E06AC"/>
    <w:rsid w:val="007E4626"/>
    <w:rsid w:val="007E4811"/>
    <w:rsid w:val="007E56CE"/>
    <w:rsid w:val="007F2CF7"/>
    <w:rsid w:val="007F6DC0"/>
    <w:rsid w:val="008159A2"/>
    <w:rsid w:val="00821EB5"/>
    <w:rsid w:val="00823347"/>
    <w:rsid w:val="0083422D"/>
    <w:rsid w:val="008402C3"/>
    <w:rsid w:val="008415AB"/>
    <w:rsid w:val="00846571"/>
    <w:rsid w:val="008478AE"/>
    <w:rsid w:val="00870839"/>
    <w:rsid w:val="00872327"/>
    <w:rsid w:val="00875F97"/>
    <w:rsid w:val="008823CA"/>
    <w:rsid w:val="00884732"/>
    <w:rsid w:val="008A1EE0"/>
    <w:rsid w:val="008A2185"/>
    <w:rsid w:val="008A353B"/>
    <w:rsid w:val="008B7E9F"/>
    <w:rsid w:val="008C0B6F"/>
    <w:rsid w:val="008C1DF6"/>
    <w:rsid w:val="008D2B47"/>
    <w:rsid w:val="008D2F50"/>
    <w:rsid w:val="008D5C10"/>
    <w:rsid w:val="008E031F"/>
    <w:rsid w:val="008E110D"/>
    <w:rsid w:val="008F553B"/>
    <w:rsid w:val="008F5997"/>
    <w:rsid w:val="008F6628"/>
    <w:rsid w:val="0090078A"/>
    <w:rsid w:val="00905B2C"/>
    <w:rsid w:val="0091063E"/>
    <w:rsid w:val="00912591"/>
    <w:rsid w:val="00912E4D"/>
    <w:rsid w:val="00913C2C"/>
    <w:rsid w:val="009142F2"/>
    <w:rsid w:val="00914D5A"/>
    <w:rsid w:val="00927938"/>
    <w:rsid w:val="00932CDF"/>
    <w:rsid w:val="00933AC9"/>
    <w:rsid w:val="0094035A"/>
    <w:rsid w:val="00942548"/>
    <w:rsid w:val="00944750"/>
    <w:rsid w:val="00956FD1"/>
    <w:rsid w:val="00957B94"/>
    <w:rsid w:val="00960BEF"/>
    <w:rsid w:val="00967AA1"/>
    <w:rsid w:val="00971028"/>
    <w:rsid w:val="00980EFA"/>
    <w:rsid w:val="009854B0"/>
    <w:rsid w:val="00985782"/>
    <w:rsid w:val="0098764E"/>
    <w:rsid w:val="00987B1F"/>
    <w:rsid w:val="0099123B"/>
    <w:rsid w:val="009937DE"/>
    <w:rsid w:val="00996991"/>
    <w:rsid w:val="00996C5B"/>
    <w:rsid w:val="009A248F"/>
    <w:rsid w:val="009A3D7E"/>
    <w:rsid w:val="009B0EDF"/>
    <w:rsid w:val="009B1795"/>
    <w:rsid w:val="009B24F6"/>
    <w:rsid w:val="009C33F2"/>
    <w:rsid w:val="009C3D8E"/>
    <w:rsid w:val="009C6089"/>
    <w:rsid w:val="009E1340"/>
    <w:rsid w:val="009E2999"/>
    <w:rsid w:val="009E524E"/>
    <w:rsid w:val="009F193D"/>
    <w:rsid w:val="009F199C"/>
    <w:rsid w:val="009F2665"/>
    <w:rsid w:val="00A07F1C"/>
    <w:rsid w:val="00A11188"/>
    <w:rsid w:val="00A11E7F"/>
    <w:rsid w:val="00A161AA"/>
    <w:rsid w:val="00A213B1"/>
    <w:rsid w:val="00A215DB"/>
    <w:rsid w:val="00A3456C"/>
    <w:rsid w:val="00A426ED"/>
    <w:rsid w:val="00A51D99"/>
    <w:rsid w:val="00A56720"/>
    <w:rsid w:val="00A62538"/>
    <w:rsid w:val="00A64ED8"/>
    <w:rsid w:val="00A66B4A"/>
    <w:rsid w:val="00A75629"/>
    <w:rsid w:val="00A858AC"/>
    <w:rsid w:val="00AA272E"/>
    <w:rsid w:val="00AA3196"/>
    <w:rsid w:val="00AB15A9"/>
    <w:rsid w:val="00AB7B2A"/>
    <w:rsid w:val="00AC0302"/>
    <w:rsid w:val="00AC5EE3"/>
    <w:rsid w:val="00AD30E7"/>
    <w:rsid w:val="00AD4DA2"/>
    <w:rsid w:val="00AE04B4"/>
    <w:rsid w:val="00AE3EF1"/>
    <w:rsid w:val="00AE62FD"/>
    <w:rsid w:val="00AE6CAC"/>
    <w:rsid w:val="00AF1B7D"/>
    <w:rsid w:val="00AF33AC"/>
    <w:rsid w:val="00B0288F"/>
    <w:rsid w:val="00B06C4D"/>
    <w:rsid w:val="00B10FF2"/>
    <w:rsid w:val="00B13390"/>
    <w:rsid w:val="00B13403"/>
    <w:rsid w:val="00B1593A"/>
    <w:rsid w:val="00B17DB0"/>
    <w:rsid w:val="00B2136F"/>
    <w:rsid w:val="00B2370D"/>
    <w:rsid w:val="00B26BB0"/>
    <w:rsid w:val="00B333D1"/>
    <w:rsid w:val="00B33597"/>
    <w:rsid w:val="00B34336"/>
    <w:rsid w:val="00B36909"/>
    <w:rsid w:val="00B372C1"/>
    <w:rsid w:val="00B431E7"/>
    <w:rsid w:val="00B4477D"/>
    <w:rsid w:val="00B55139"/>
    <w:rsid w:val="00B71F3A"/>
    <w:rsid w:val="00B76B27"/>
    <w:rsid w:val="00B81C9B"/>
    <w:rsid w:val="00B82412"/>
    <w:rsid w:val="00B838AB"/>
    <w:rsid w:val="00B85E27"/>
    <w:rsid w:val="00B85ED4"/>
    <w:rsid w:val="00B91DA5"/>
    <w:rsid w:val="00B9447C"/>
    <w:rsid w:val="00B96038"/>
    <w:rsid w:val="00BB1959"/>
    <w:rsid w:val="00BB2F86"/>
    <w:rsid w:val="00BB7B5E"/>
    <w:rsid w:val="00BC0DBF"/>
    <w:rsid w:val="00BC31F5"/>
    <w:rsid w:val="00BC77DF"/>
    <w:rsid w:val="00BD089E"/>
    <w:rsid w:val="00BD6440"/>
    <w:rsid w:val="00BD7BC5"/>
    <w:rsid w:val="00BE2E66"/>
    <w:rsid w:val="00BE4A8F"/>
    <w:rsid w:val="00BF03B7"/>
    <w:rsid w:val="00BF0B55"/>
    <w:rsid w:val="00BF1FAB"/>
    <w:rsid w:val="00BF3C17"/>
    <w:rsid w:val="00BF47E8"/>
    <w:rsid w:val="00C052B7"/>
    <w:rsid w:val="00C12D23"/>
    <w:rsid w:val="00C158FD"/>
    <w:rsid w:val="00C21ADF"/>
    <w:rsid w:val="00C344AD"/>
    <w:rsid w:val="00C425E9"/>
    <w:rsid w:val="00C42655"/>
    <w:rsid w:val="00C50459"/>
    <w:rsid w:val="00C55ACD"/>
    <w:rsid w:val="00C60C28"/>
    <w:rsid w:val="00C706B6"/>
    <w:rsid w:val="00C77339"/>
    <w:rsid w:val="00C82BCD"/>
    <w:rsid w:val="00C85135"/>
    <w:rsid w:val="00CA5D12"/>
    <w:rsid w:val="00CB226E"/>
    <w:rsid w:val="00CB3CA1"/>
    <w:rsid w:val="00CB4824"/>
    <w:rsid w:val="00CC4583"/>
    <w:rsid w:val="00CE268B"/>
    <w:rsid w:val="00CE46D1"/>
    <w:rsid w:val="00CF4280"/>
    <w:rsid w:val="00D01B8B"/>
    <w:rsid w:val="00D04833"/>
    <w:rsid w:val="00D065C4"/>
    <w:rsid w:val="00D17566"/>
    <w:rsid w:val="00D23289"/>
    <w:rsid w:val="00D23CCE"/>
    <w:rsid w:val="00D250EE"/>
    <w:rsid w:val="00D25D53"/>
    <w:rsid w:val="00D3024E"/>
    <w:rsid w:val="00D31C95"/>
    <w:rsid w:val="00D32F70"/>
    <w:rsid w:val="00D3417F"/>
    <w:rsid w:val="00D37372"/>
    <w:rsid w:val="00D42714"/>
    <w:rsid w:val="00D4435B"/>
    <w:rsid w:val="00D45156"/>
    <w:rsid w:val="00D51435"/>
    <w:rsid w:val="00D52026"/>
    <w:rsid w:val="00D53716"/>
    <w:rsid w:val="00D541C7"/>
    <w:rsid w:val="00D55B87"/>
    <w:rsid w:val="00D55C29"/>
    <w:rsid w:val="00D62E23"/>
    <w:rsid w:val="00D70B01"/>
    <w:rsid w:val="00D722C4"/>
    <w:rsid w:val="00D749DF"/>
    <w:rsid w:val="00D843A2"/>
    <w:rsid w:val="00D84C68"/>
    <w:rsid w:val="00D8514A"/>
    <w:rsid w:val="00D96323"/>
    <w:rsid w:val="00D96F8F"/>
    <w:rsid w:val="00D978CB"/>
    <w:rsid w:val="00DA06A9"/>
    <w:rsid w:val="00DA2F35"/>
    <w:rsid w:val="00DA2F9D"/>
    <w:rsid w:val="00DA4F01"/>
    <w:rsid w:val="00DA559C"/>
    <w:rsid w:val="00DC0816"/>
    <w:rsid w:val="00DC2D51"/>
    <w:rsid w:val="00DC4FBD"/>
    <w:rsid w:val="00DC6775"/>
    <w:rsid w:val="00DD0479"/>
    <w:rsid w:val="00DD0A55"/>
    <w:rsid w:val="00DD36D2"/>
    <w:rsid w:val="00DD3B2B"/>
    <w:rsid w:val="00DD45C5"/>
    <w:rsid w:val="00DE0A71"/>
    <w:rsid w:val="00DE4694"/>
    <w:rsid w:val="00DF5F85"/>
    <w:rsid w:val="00DF60E5"/>
    <w:rsid w:val="00E01BD0"/>
    <w:rsid w:val="00E02246"/>
    <w:rsid w:val="00E053F0"/>
    <w:rsid w:val="00E40401"/>
    <w:rsid w:val="00E52B80"/>
    <w:rsid w:val="00E54859"/>
    <w:rsid w:val="00E56662"/>
    <w:rsid w:val="00E56AC8"/>
    <w:rsid w:val="00E57AEB"/>
    <w:rsid w:val="00E6498C"/>
    <w:rsid w:val="00E70415"/>
    <w:rsid w:val="00E716FA"/>
    <w:rsid w:val="00E74854"/>
    <w:rsid w:val="00E80EAB"/>
    <w:rsid w:val="00E843C5"/>
    <w:rsid w:val="00E9785B"/>
    <w:rsid w:val="00EA2FD7"/>
    <w:rsid w:val="00EA5B5D"/>
    <w:rsid w:val="00EB0766"/>
    <w:rsid w:val="00EB18FE"/>
    <w:rsid w:val="00EB2E4B"/>
    <w:rsid w:val="00EB44DB"/>
    <w:rsid w:val="00EB5059"/>
    <w:rsid w:val="00ED0319"/>
    <w:rsid w:val="00ED542B"/>
    <w:rsid w:val="00ED5DA4"/>
    <w:rsid w:val="00ED5E2D"/>
    <w:rsid w:val="00EE6CB1"/>
    <w:rsid w:val="00EF0BB1"/>
    <w:rsid w:val="00EF61C6"/>
    <w:rsid w:val="00EF6620"/>
    <w:rsid w:val="00F01025"/>
    <w:rsid w:val="00F019CE"/>
    <w:rsid w:val="00F16FBE"/>
    <w:rsid w:val="00F17FAC"/>
    <w:rsid w:val="00F20723"/>
    <w:rsid w:val="00F26287"/>
    <w:rsid w:val="00F268DD"/>
    <w:rsid w:val="00F26FE6"/>
    <w:rsid w:val="00F31F5D"/>
    <w:rsid w:val="00F32D73"/>
    <w:rsid w:val="00F50218"/>
    <w:rsid w:val="00F541A1"/>
    <w:rsid w:val="00F554DB"/>
    <w:rsid w:val="00F64886"/>
    <w:rsid w:val="00F74F08"/>
    <w:rsid w:val="00F775FB"/>
    <w:rsid w:val="00F82DF1"/>
    <w:rsid w:val="00F83251"/>
    <w:rsid w:val="00F8415A"/>
    <w:rsid w:val="00F94B83"/>
    <w:rsid w:val="00F9594D"/>
    <w:rsid w:val="00FB1CD1"/>
    <w:rsid w:val="00FB507A"/>
    <w:rsid w:val="00FB6F6C"/>
    <w:rsid w:val="00FC549D"/>
    <w:rsid w:val="00FC549E"/>
    <w:rsid w:val="00FE5936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56CCB77"/>
  <w15:docId w15:val="{DF53A7BC-F104-473A-A9D5-AE42679C5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37DE"/>
  </w:style>
  <w:style w:type="paragraph" w:styleId="Heading1">
    <w:name w:val="heading 1"/>
    <w:basedOn w:val="Normal"/>
    <w:next w:val="Normal"/>
    <w:qFormat/>
    <w:rsid w:val="00690466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90466"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690466"/>
    <w:pPr>
      <w:keepNext/>
      <w:ind w:left="1440" w:hanging="72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690466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690466"/>
    <w:pPr>
      <w:keepNext/>
      <w:ind w:left="720"/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690466"/>
    <w:pPr>
      <w:keepNext/>
      <w:ind w:left="720" w:hanging="7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690466"/>
    <w:pPr>
      <w:keepNext/>
      <w:ind w:left="720"/>
      <w:jc w:val="both"/>
      <w:outlineLvl w:val="6"/>
    </w:pPr>
    <w:rPr>
      <w:i/>
      <w:sz w:val="24"/>
    </w:rPr>
  </w:style>
  <w:style w:type="paragraph" w:styleId="Heading8">
    <w:name w:val="heading 8"/>
    <w:basedOn w:val="Normal"/>
    <w:next w:val="Normal"/>
    <w:qFormat/>
    <w:rsid w:val="00690466"/>
    <w:pPr>
      <w:keepNext/>
      <w:ind w:left="1440" w:firstLine="720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690466"/>
    <w:pPr>
      <w:keepNext/>
      <w:ind w:left="720" w:firstLine="720"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90466"/>
    <w:pPr>
      <w:jc w:val="center"/>
    </w:pPr>
    <w:rPr>
      <w:b/>
      <w:sz w:val="24"/>
    </w:rPr>
  </w:style>
  <w:style w:type="character" w:styleId="Hyperlink">
    <w:name w:val="Hyperlink"/>
    <w:basedOn w:val="DefaultParagraphFont"/>
    <w:rsid w:val="00690466"/>
    <w:rPr>
      <w:color w:val="0000FF"/>
      <w:u w:val="single"/>
    </w:rPr>
  </w:style>
  <w:style w:type="paragraph" w:styleId="BodyText">
    <w:name w:val="Body Text"/>
    <w:basedOn w:val="Normal"/>
    <w:rsid w:val="00690466"/>
    <w:pPr>
      <w:jc w:val="both"/>
    </w:pPr>
  </w:style>
  <w:style w:type="paragraph" w:styleId="BodyText2">
    <w:name w:val="Body Text 2"/>
    <w:basedOn w:val="Normal"/>
    <w:rsid w:val="00690466"/>
    <w:pPr>
      <w:ind w:left="720" w:hanging="720"/>
      <w:jc w:val="both"/>
    </w:pPr>
  </w:style>
  <w:style w:type="paragraph" w:styleId="BodyTextIndent2">
    <w:name w:val="Body Text Indent 2"/>
    <w:basedOn w:val="Normal"/>
    <w:rsid w:val="00690466"/>
    <w:pPr>
      <w:ind w:left="1440" w:hanging="720"/>
      <w:jc w:val="both"/>
    </w:pPr>
  </w:style>
  <w:style w:type="paragraph" w:styleId="BodyTextIndent">
    <w:name w:val="Body Text Indent"/>
    <w:basedOn w:val="Normal"/>
    <w:rsid w:val="00690466"/>
    <w:pPr>
      <w:ind w:firstLine="720"/>
      <w:jc w:val="both"/>
    </w:pPr>
    <w:rPr>
      <w:sz w:val="24"/>
    </w:rPr>
  </w:style>
  <w:style w:type="paragraph" w:styleId="BodyTextIndent3">
    <w:name w:val="Body Text Indent 3"/>
    <w:basedOn w:val="Normal"/>
    <w:rsid w:val="00690466"/>
    <w:pPr>
      <w:ind w:left="720"/>
      <w:jc w:val="both"/>
    </w:pPr>
    <w:rPr>
      <w:sz w:val="24"/>
    </w:rPr>
  </w:style>
  <w:style w:type="paragraph" w:styleId="BodyText3">
    <w:name w:val="Body Text 3"/>
    <w:basedOn w:val="Normal"/>
    <w:rsid w:val="00690466"/>
    <w:rPr>
      <w:sz w:val="24"/>
    </w:rPr>
  </w:style>
  <w:style w:type="paragraph" w:customStyle="1" w:styleId="Main1">
    <w:name w:val="Main1"/>
    <w:basedOn w:val="Normal"/>
    <w:uiPriority w:val="99"/>
    <w:rsid w:val="00690466"/>
    <w:pPr>
      <w:ind w:left="1440" w:hanging="720"/>
      <w:jc w:val="both"/>
    </w:pPr>
    <w:rPr>
      <w:sz w:val="24"/>
    </w:rPr>
  </w:style>
  <w:style w:type="character" w:customStyle="1" w:styleId="text121">
    <w:name w:val="text121"/>
    <w:basedOn w:val="DefaultParagraphFont"/>
    <w:rsid w:val="002A02F9"/>
    <w:rPr>
      <w:rFonts w:ascii="Verdana" w:hAnsi="Verdana" w:hint="default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BD9D7-57D9-42B1-9B1D-FB1C52C1B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2976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Silcox</vt:lpstr>
    </vt:vector>
  </TitlesOfParts>
  <Company/>
  <LinksUpToDate>false</LinksUpToDate>
  <CharactersWithSpaces>19906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Silcox</dc:title>
  <dc:creator>Mark Silcox</dc:creator>
  <dc:description>ALT-F11 says it's groovie!</dc:description>
  <cp:lastModifiedBy>Mark Silcox</cp:lastModifiedBy>
  <cp:revision>5</cp:revision>
  <cp:lastPrinted>2001-11-01T21:33:00Z</cp:lastPrinted>
  <dcterms:created xsi:type="dcterms:W3CDTF">2025-01-14T14:13:00Z</dcterms:created>
  <dcterms:modified xsi:type="dcterms:W3CDTF">2025-06-13T14:09:00Z</dcterms:modified>
</cp:coreProperties>
</file>